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ED74" w14:textId="77777777" w:rsidR="00DF0B12" w:rsidRDefault="00DF0B12" w:rsidP="00DF0B12">
      <w:pPr>
        <w:jc w:val="center"/>
        <w:rPr>
          <w:b/>
          <w:sz w:val="28"/>
          <w:szCs w:val="28"/>
        </w:rPr>
      </w:pPr>
    </w:p>
    <w:p w14:paraId="58DC3CDA" w14:textId="77777777" w:rsidR="00DF0B12" w:rsidRPr="00330A75" w:rsidRDefault="00DF0B12" w:rsidP="00DF0B12">
      <w:pPr>
        <w:pStyle w:val="aa"/>
        <w:rPr>
          <w:sz w:val="36"/>
          <w:szCs w:val="20"/>
        </w:rPr>
      </w:pPr>
      <w:r w:rsidRPr="00330A75">
        <w:rPr>
          <w:sz w:val="36"/>
          <w:szCs w:val="20"/>
        </w:rPr>
        <w:t>ЧТУП</w:t>
      </w:r>
      <w:proofErr w:type="gramStart"/>
      <w:r w:rsidRPr="00330A75">
        <w:rPr>
          <w:sz w:val="36"/>
          <w:szCs w:val="20"/>
        </w:rPr>
        <w:t xml:space="preserve">   «</w:t>
      </w:r>
      <w:proofErr w:type="gramEnd"/>
      <w:r w:rsidRPr="00330A75">
        <w:rPr>
          <w:sz w:val="36"/>
          <w:szCs w:val="20"/>
        </w:rPr>
        <w:t xml:space="preserve"> ТЕХНОТУРСЕРВИС »</w:t>
      </w:r>
    </w:p>
    <w:p w14:paraId="0DF38C41" w14:textId="77777777" w:rsidR="00276EDC" w:rsidRPr="00330A75" w:rsidRDefault="00276EDC" w:rsidP="00276EDC">
      <w:pPr>
        <w:autoSpaceDE/>
        <w:autoSpaceDN/>
        <w:jc w:val="center"/>
        <w:rPr>
          <w:b/>
          <w:bCs/>
          <w:color w:val="000000"/>
          <w:sz w:val="20"/>
          <w:szCs w:val="22"/>
        </w:rPr>
      </w:pPr>
      <w:proofErr w:type="spellStart"/>
      <w:r w:rsidRPr="00330A75">
        <w:rPr>
          <w:b/>
          <w:bCs/>
          <w:color w:val="000000"/>
          <w:sz w:val="20"/>
          <w:szCs w:val="22"/>
        </w:rPr>
        <w:t>г.Минск</w:t>
      </w:r>
      <w:proofErr w:type="spellEnd"/>
      <w:r w:rsidRPr="00330A75">
        <w:rPr>
          <w:b/>
          <w:bCs/>
          <w:color w:val="000000"/>
          <w:sz w:val="20"/>
          <w:szCs w:val="22"/>
        </w:rPr>
        <w:t xml:space="preserve"> проспект Партизанский 81 офис 509 Гостиница «Турист» ст. метро Партизанская</w:t>
      </w:r>
    </w:p>
    <w:p w14:paraId="5358443F" w14:textId="77777777" w:rsidR="00276EDC" w:rsidRPr="00330A75" w:rsidRDefault="00276EDC" w:rsidP="00276EDC">
      <w:pPr>
        <w:autoSpaceDE/>
        <w:autoSpaceDN/>
        <w:jc w:val="center"/>
        <w:rPr>
          <w:b/>
          <w:color w:val="000000"/>
          <w:sz w:val="14"/>
          <w:szCs w:val="22"/>
        </w:rPr>
      </w:pPr>
    </w:p>
    <w:p w14:paraId="7C3F0C49" w14:textId="7989EBF5" w:rsidR="00276EDC" w:rsidRPr="00330A75" w:rsidRDefault="00276EDC" w:rsidP="00276EDC">
      <w:pPr>
        <w:autoSpaceDE/>
        <w:autoSpaceDN/>
        <w:jc w:val="center"/>
        <w:rPr>
          <w:b/>
          <w:color w:val="000000"/>
          <w:sz w:val="18"/>
          <w:szCs w:val="22"/>
          <w:lang w:val="en-US"/>
        </w:rPr>
      </w:pPr>
      <w:r w:rsidRPr="00330A75">
        <w:rPr>
          <w:b/>
          <w:color w:val="000000"/>
          <w:sz w:val="18"/>
          <w:szCs w:val="22"/>
        </w:rPr>
        <w:t>Тел</w:t>
      </w:r>
      <w:r w:rsidRPr="00330A75">
        <w:rPr>
          <w:b/>
          <w:color w:val="000000"/>
          <w:sz w:val="18"/>
          <w:szCs w:val="22"/>
          <w:lang w:val="en-US"/>
        </w:rPr>
        <w:t>. +37517 3-47-01-91, +37529 6566662</w:t>
      </w:r>
      <w:r w:rsidRPr="00330A75">
        <w:rPr>
          <w:sz w:val="18"/>
          <w:szCs w:val="22"/>
          <w:lang w:val="en-US"/>
        </w:rPr>
        <w:t xml:space="preserve"> </w:t>
      </w:r>
      <w:proofErr w:type="gramStart"/>
      <w:r w:rsidRPr="00330A75">
        <w:rPr>
          <w:sz w:val="18"/>
          <w:szCs w:val="22"/>
          <w:lang w:val="en-US"/>
        </w:rPr>
        <w:t xml:space="preserve">WhatsApp </w:t>
      </w:r>
      <w:r w:rsidR="00F17F98" w:rsidRPr="00330A75">
        <w:rPr>
          <w:sz w:val="18"/>
          <w:szCs w:val="22"/>
          <w:lang w:val="en-US"/>
        </w:rPr>
        <w:t>,</w:t>
      </w:r>
      <w:r w:rsidRPr="00330A75">
        <w:rPr>
          <w:sz w:val="18"/>
          <w:szCs w:val="22"/>
          <w:lang w:val="en-US"/>
        </w:rPr>
        <w:t>Telegram</w:t>
      </w:r>
      <w:proofErr w:type="gramEnd"/>
      <w:r w:rsidRPr="00330A75">
        <w:rPr>
          <w:b/>
          <w:color w:val="000000"/>
          <w:sz w:val="18"/>
          <w:szCs w:val="22"/>
          <w:lang w:val="en-US"/>
        </w:rPr>
        <w:t xml:space="preserve"> , +37529 2339535 </w:t>
      </w:r>
      <w:proofErr w:type="spellStart"/>
      <w:r w:rsidRPr="00330A75">
        <w:rPr>
          <w:b/>
          <w:color w:val="000000"/>
          <w:sz w:val="18"/>
          <w:szCs w:val="22"/>
        </w:rPr>
        <w:t>мтс</w:t>
      </w:r>
      <w:proofErr w:type="spellEnd"/>
      <w:r w:rsidRPr="00330A75">
        <w:rPr>
          <w:b/>
          <w:color w:val="000000"/>
          <w:sz w:val="18"/>
          <w:szCs w:val="22"/>
          <w:lang w:val="en-US"/>
        </w:rPr>
        <w:t xml:space="preserve"> +375255097769 </w:t>
      </w:r>
      <w:proofErr w:type="spellStart"/>
      <w:r w:rsidRPr="00330A75">
        <w:rPr>
          <w:b/>
          <w:color w:val="000000"/>
          <w:sz w:val="18"/>
          <w:szCs w:val="22"/>
        </w:rPr>
        <w:t>лайф</w:t>
      </w:r>
      <w:proofErr w:type="spellEnd"/>
      <w:r w:rsidRPr="00330A75">
        <w:rPr>
          <w:b/>
          <w:color w:val="000000"/>
          <w:sz w:val="18"/>
          <w:szCs w:val="22"/>
          <w:lang w:val="en-US"/>
        </w:rPr>
        <w:t xml:space="preserve">,  </w:t>
      </w:r>
      <w:r w:rsidRPr="00330A75">
        <w:rPr>
          <w:b/>
          <w:color w:val="000000"/>
          <w:sz w:val="18"/>
          <w:szCs w:val="22"/>
        </w:rPr>
        <w:t>е</w:t>
      </w:r>
      <w:r w:rsidRPr="00330A75">
        <w:rPr>
          <w:b/>
          <w:color w:val="000000"/>
          <w:sz w:val="18"/>
          <w:szCs w:val="22"/>
          <w:lang w:val="en-US"/>
        </w:rPr>
        <w:t>-mail:tts2000@list.ru</w:t>
      </w:r>
    </w:p>
    <w:p w14:paraId="31B3AFD3" w14:textId="77777777" w:rsidR="00330A75" w:rsidRPr="00330A75" w:rsidRDefault="00330A75" w:rsidP="00330A75">
      <w:pPr>
        <w:autoSpaceDE/>
        <w:autoSpaceDN/>
        <w:jc w:val="center"/>
        <w:rPr>
          <w:color w:val="FF0000"/>
          <w:sz w:val="18"/>
          <w:szCs w:val="18"/>
        </w:rPr>
      </w:pPr>
      <w:r w:rsidRPr="00330A75">
        <w:rPr>
          <w:rFonts w:ascii="Monotype Corsiva" w:hAnsi="Monotype Corsiva" w:cs="Arial"/>
          <w:b/>
          <w:i/>
          <w:color w:val="FF0000"/>
          <w:sz w:val="48"/>
          <w:szCs w:val="48"/>
          <w:highlight w:val="yellow"/>
        </w:rPr>
        <w:t>Очарование Итали</w:t>
      </w:r>
      <w:r w:rsidRPr="00330A75">
        <w:rPr>
          <w:rFonts w:ascii="Monotype Corsiva" w:hAnsi="Monotype Corsiva" w:cs="Arial"/>
          <w:b/>
          <w:i/>
          <w:color w:val="FF0000"/>
          <w:sz w:val="52"/>
          <w:szCs w:val="52"/>
          <w:highlight w:val="yellow"/>
        </w:rPr>
        <w:t>ей!</w:t>
      </w:r>
    </w:p>
    <w:p w14:paraId="556D03EC" w14:textId="77777777" w:rsidR="00330A75" w:rsidRPr="00330A75" w:rsidRDefault="00330A75" w:rsidP="00330A75">
      <w:pPr>
        <w:autoSpaceDE/>
        <w:autoSpaceDN/>
        <w:jc w:val="center"/>
        <w:outlineLvl w:val="0"/>
        <w:rPr>
          <w:b/>
          <w:i/>
          <w:color w:val="C00000"/>
          <w:sz w:val="6"/>
          <w:szCs w:val="6"/>
          <w:u w:val="single"/>
        </w:rPr>
      </w:pPr>
    </w:p>
    <w:p w14:paraId="523C5F82" w14:textId="77777777" w:rsidR="00330A75" w:rsidRPr="00330A75" w:rsidRDefault="00330A75" w:rsidP="00330A75">
      <w:pPr>
        <w:autoSpaceDE/>
        <w:autoSpaceDN/>
        <w:jc w:val="center"/>
        <w:outlineLvl w:val="0"/>
        <w:rPr>
          <w:rFonts w:ascii="Arial Black" w:hAnsi="Arial Black"/>
          <w:b/>
          <w:i/>
          <w:color w:val="C00000"/>
          <w:u w:val="single"/>
        </w:rPr>
      </w:pPr>
      <w:r w:rsidRPr="00330A75">
        <w:rPr>
          <w:rFonts w:ascii="Arial Black" w:hAnsi="Arial Black"/>
          <w:b/>
          <w:i/>
          <w:color w:val="C00000"/>
          <w:u w:val="single"/>
        </w:rPr>
        <w:t>Минск – Вена – Флоренция – Рим – Ватикан –</w:t>
      </w:r>
    </w:p>
    <w:p w14:paraId="7128D1D8" w14:textId="77777777" w:rsidR="00330A75" w:rsidRPr="00330A75" w:rsidRDefault="00330A75" w:rsidP="00330A75">
      <w:pPr>
        <w:autoSpaceDE/>
        <w:autoSpaceDN/>
        <w:jc w:val="center"/>
        <w:outlineLvl w:val="0"/>
        <w:rPr>
          <w:rFonts w:ascii="Arial Black" w:hAnsi="Arial Black"/>
          <w:b/>
          <w:i/>
          <w:color w:val="C00000"/>
          <w:u w:val="single"/>
        </w:rPr>
      </w:pPr>
      <w:r w:rsidRPr="00330A75">
        <w:rPr>
          <w:rFonts w:ascii="Arial Black" w:hAnsi="Arial Black"/>
          <w:b/>
          <w:i/>
          <w:color w:val="C00000"/>
          <w:u w:val="single"/>
        </w:rPr>
        <w:t>Венеция – Братислава – Минск</w:t>
      </w:r>
    </w:p>
    <w:p w14:paraId="46074095" w14:textId="77777777" w:rsidR="00330A75" w:rsidRPr="00330A75" w:rsidRDefault="00330A75" w:rsidP="00330A75">
      <w:pPr>
        <w:autoSpaceDE/>
        <w:autoSpaceDN/>
        <w:jc w:val="right"/>
        <w:outlineLvl w:val="0"/>
        <w:rPr>
          <w:b/>
          <w:i/>
          <w:color w:val="006600"/>
          <w:sz w:val="22"/>
          <w:szCs w:val="22"/>
          <w:u w:val="single"/>
        </w:rPr>
      </w:pPr>
      <w:r w:rsidRPr="00330A75">
        <w:rPr>
          <w:b/>
          <w:i/>
          <w:color w:val="006600"/>
          <w:sz w:val="22"/>
          <w:szCs w:val="22"/>
          <w:u w:val="single"/>
        </w:rPr>
        <w:t>БЕЗ НОЧНЫХ ПЕРЕЕЗДОВ</w:t>
      </w:r>
    </w:p>
    <w:p w14:paraId="1F456A60" w14:textId="77777777" w:rsidR="00330A75" w:rsidRPr="00330A75" w:rsidRDefault="00330A75" w:rsidP="00330A75">
      <w:pPr>
        <w:autoSpaceDE/>
        <w:autoSpaceDN/>
        <w:jc w:val="right"/>
        <w:outlineLvl w:val="0"/>
        <w:rPr>
          <w:b/>
          <w:color w:val="002060"/>
        </w:rPr>
      </w:pPr>
      <w:r w:rsidRPr="00330A75">
        <w:rPr>
          <w:rFonts w:ascii="Calibri" w:hAnsi="Calibri" w:cs="Calibri"/>
          <w:b/>
          <w:i/>
          <w:color w:val="0070C0"/>
          <w:sz w:val="22"/>
          <w:szCs w:val="22"/>
          <w:shd w:val="clear" w:color="auto" w:fill="FFFFFF"/>
        </w:rPr>
        <w:t>Возможность открытия многократной шенгенской визы!</w:t>
      </w:r>
      <w:r w:rsidRPr="00330A75">
        <w:rPr>
          <w:b/>
          <w:color w:val="002060"/>
        </w:rPr>
        <w:t xml:space="preserve">         </w:t>
      </w:r>
    </w:p>
    <w:p w14:paraId="450E9AF9" w14:textId="77777777" w:rsidR="00330A75" w:rsidRPr="00330A75" w:rsidRDefault="00330A75" w:rsidP="00330A75">
      <w:pPr>
        <w:autoSpaceDE/>
        <w:autoSpaceDN/>
        <w:ind w:left="72"/>
        <w:jc w:val="right"/>
        <w:outlineLvl w:val="0"/>
        <w:rPr>
          <w:b/>
          <w:i/>
          <w:color w:val="006600"/>
          <w:sz w:val="22"/>
          <w:szCs w:val="22"/>
          <w:u w:val="single"/>
        </w:rPr>
      </w:pPr>
      <w:r w:rsidRPr="00330A75">
        <w:rPr>
          <w:b/>
          <w:color w:val="002060"/>
        </w:rPr>
        <w:t xml:space="preserve">Даты </w:t>
      </w:r>
      <w:proofErr w:type="gramStart"/>
      <w:r w:rsidRPr="00330A75">
        <w:rPr>
          <w:b/>
          <w:color w:val="002060"/>
        </w:rPr>
        <w:t>заездов:  25.10</w:t>
      </w:r>
      <w:proofErr w:type="gramEnd"/>
      <w:r w:rsidRPr="00330A75">
        <w:rPr>
          <w:b/>
          <w:color w:val="002060"/>
        </w:rPr>
        <w:t xml:space="preserve"> – 31.10.24, 20.12 – 26.12.24  </w:t>
      </w:r>
    </w:p>
    <w:tbl>
      <w:tblPr>
        <w:tblW w:w="108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995"/>
      </w:tblGrid>
      <w:tr w:rsidR="00330A75" w:rsidRPr="00330A75" w14:paraId="50E83E0D" w14:textId="77777777" w:rsidTr="00E762A2">
        <w:trPr>
          <w:trHeight w:val="573"/>
        </w:trPr>
        <w:tc>
          <w:tcPr>
            <w:tcW w:w="852" w:type="dxa"/>
          </w:tcPr>
          <w:p w14:paraId="5C5C21D7" w14:textId="77777777" w:rsidR="00330A75" w:rsidRPr="00330A75" w:rsidRDefault="00330A75" w:rsidP="00330A75">
            <w:pPr>
              <w:autoSpaceDE/>
              <w:autoSpaceDN/>
              <w:rPr>
                <w:b/>
                <w:color w:val="0070C0"/>
                <w:sz w:val="20"/>
                <w:szCs w:val="20"/>
              </w:rPr>
            </w:pPr>
            <w:r w:rsidRPr="00330A75">
              <w:rPr>
                <w:b/>
                <w:color w:val="0070C0"/>
                <w:sz w:val="20"/>
                <w:szCs w:val="20"/>
              </w:rPr>
              <w:t xml:space="preserve">1 день </w:t>
            </w:r>
          </w:p>
          <w:p w14:paraId="558B17B6" w14:textId="77777777" w:rsidR="00330A75" w:rsidRPr="00330A75" w:rsidRDefault="00330A75" w:rsidP="00330A75">
            <w:pPr>
              <w:autoSpaceDE/>
              <w:autoSpaceDN/>
              <w:rPr>
                <w:b/>
                <w:color w:val="0070C0"/>
                <w:sz w:val="20"/>
                <w:szCs w:val="20"/>
              </w:rPr>
            </w:pPr>
            <w:r w:rsidRPr="00330A75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54197C74" w14:textId="77777777" w:rsidR="00330A75" w:rsidRPr="00330A75" w:rsidRDefault="00330A75" w:rsidP="00330A75">
            <w:pPr>
              <w:autoSpaceDE/>
              <w:autoSpaceDN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995" w:type="dxa"/>
          </w:tcPr>
          <w:p w14:paraId="70C85816" w14:textId="77777777" w:rsidR="00330A75" w:rsidRPr="00330A75" w:rsidRDefault="00330A75" w:rsidP="00330A75">
            <w:pPr>
              <w:autoSpaceDE/>
              <w:autoSpaceDN/>
              <w:spacing w:before="120"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 xml:space="preserve">Выезд из Минска. Пересечение </w:t>
            </w:r>
            <w:proofErr w:type="spellStart"/>
            <w:r w:rsidRPr="00330A75">
              <w:rPr>
                <w:color w:val="244061"/>
                <w:sz w:val="20"/>
                <w:szCs w:val="20"/>
              </w:rPr>
              <w:t>белорусско</w:t>
            </w:r>
            <w:proofErr w:type="spellEnd"/>
            <w:r w:rsidRPr="00330A75">
              <w:rPr>
                <w:color w:val="244061"/>
                <w:sz w:val="20"/>
                <w:szCs w:val="20"/>
              </w:rPr>
              <w:t xml:space="preserve"> - польской границы. Транзит по территории Польши, Чехии. Прибытие на ночлег в отель.</w:t>
            </w:r>
          </w:p>
        </w:tc>
      </w:tr>
      <w:tr w:rsidR="00330A75" w:rsidRPr="00330A75" w14:paraId="6BA5075E" w14:textId="77777777" w:rsidTr="00E762A2">
        <w:trPr>
          <w:trHeight w:val="798"/>
        </w:trPr>
        <w:tc>
          <w:tcPr>
            <w:tcW w:w="852" w:type="dxa"/>
          </w:tcPr>
          <w:p w14:paraId="78A14E83" w14:textId="77777777" w:rsidR="00330A75" w:rsidRPr="00330A75" w:rsidRDefault="00330A75" w:rsidP="00330A75">
            <w:pPr>
              <w:autoSpaceDE/>
              <w:autoSpaceDN/>
              <w:rPr>
                <w:b/>
                <w:color w:val="0070C0"/>
                <w:sz w:val="20"/>
                <w:szCs w:val="20"/>
              </w:rPr>
            </w:pPr>
            <w:r w:rsidRPr="00330A75">
              <w:rPr>
                <w:b/>
                <w:color w:val="0070C0"/>
                <w:sz w:val="20"/>
                <w:szCs w:val="20"/>
              </w:rPr>
              <w:t xml:space="preserve">2 день </w:t>
            </w:r>
          </w:p>
          <w:p w14:paraId="5F4DF6F7" w14:textId="77777777" w:rsidR="00330A75" w:rsidRPr="00330A75" w:rsidRDefault="00330A75" w:rsidP="00330A75">
            <w:pPr>
              <w:autoSpaceDE/>
              <w:autoSpaceDN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995" w:type="dxa"/>
          </w:tcPr>
          <w:p w14:paraId="4D0859D7" w14:textId="10E5DA4D" w:rsidR="00330A75" w:rsidRPr="00330A75" w:rsidRDefault="00330A75" w:rsidP="00330A75">
            <w:pPr>
              <w:autoSpaceDE/>
              <w:autoSpaceDN/>
              <w:spacing w:before="120"/>
              <w:rPr>
                <w:color w:val="244061"/>
                <w:sz w:val="20"/>
                <w:szCs w:val="20"/>
              </w:rPr>
            </w:pPr>
            <w:r w:rsidRPr="00330A7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09642DFA" wp14:editId="221814E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2208530" cy="1237615"/>
                  <wp:effectExtent l="0" t="0" r="1270" b="635"/>
                  <wp:wrapThrough wrapText="bothSides">
                    <wp:wrapPolygon edited="0">
                      <wp:start x="0" y="0"/>
                      <wp:lineTo x="0" y="21279"/>
                      <wp:lineTo x="21426" y="21279"/>
                      <wp:lineTo x="21426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0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0A75">
              <w:rPr>
                <w:color w:val="244061"/>
                <w:sz w:val="20"/>
                <w:szCs w:val="20"/>
              </w:rPr>
              <w:t xml:space="preserve">Завтрак. Отъезд в </w:t>
            </w:r>
            <w:r w:rsidRPr="00330A75">
              <w:rPr>
                <w:b/>
                <w:color w:val="0000FF"/>
                <w:sz w:val="20"/>
                <w:szCs w:val="20"/>
                <w:u w:val="single"/>
              </w:rPr>
              <w:t>ВЕНУ</w:t>
            </w:r>
            <w:r w:rsidRPr="00330A75">
              <w:rPr>
                <w:color w:val="244061"/>
                <w:sz w:val="20"/>
                <w:szCs w:val="20"/>
              </w:rPr>
              <w:t xml:space="preserve">. </w:t>
            </w:r>
            <w:r w:rsidRPr="00330A75">
              <w:rPr>
                <w:b/>
                <w:bCs/>
                <w:color w:val="244061"/>
                <w:sz w:val="20"/>
                <w:szCs w:val="20"/>
              </w:rPr>
              <w:t>Обзорная пешеходная экскурсия по Вене –"Имперская Вена"</w:t>
            </w:r>
            <w:r w:rsidRPr="00330A75">
              <w:rPr>
                <w:color w:val="244061"/>
                <w:sz w:val="20"/>
                <w:szCs w:val="20"/>
              </w:rPr>
              <w:t xml:space="preserve">, собор Святого Стефана, дворец </w:t>
            </w:r>
            <w:proofErr w:type="spellStart"/>
            <w:r w:rsidRPr="00330A75">
              <w:rPr>
                <w:color w:val="244061"/>
                <w:sz w:val="20"/>
                <w:szCs w:val="20"/>
              </w:rPr>
              <w:t>Хофбур</w:t>
            </w:r>
            <w:proofErr w:type="spellEnd"/>
            <w:r w:rsidRPr="00330A75">
              <w:rPr>
                <w:color w:val="244061"/>
                <w:sz w:val="20"/>
                <w:szCs w:val="20"/>
              </w:rPr>
              <w:t xml:space="preserve">, памятник Марии </w:t>
            </w:r>
            <w:proofErr w:type="spellStart"/>
            <w:r w:rsidRPr="00330A75">
              <w:rPr>
                <w:color w:val="244061"/>
                <w:sz w:val="20"/>
                <w:szCs w:val="20"/>
              </w:rPr>
              <w:t>Терезии</w:t>
            </w:r>
            <w:proofErr w:type="spellEnd"/>
            <w:r w:rsidRPr="00330A75">
              <w:rPr>
                <w:color w:val="244061"/>
                <w:sz w:val="20"/>
                <w:szCs w:val="20"/>
              </w:rPr>
              <w:t xml:space="preserve">, </w:t>
            </w:r>
            <w:proofErr w:type="spellStart"/>
            <w:r w:rsidRPr="00330A75">
              <w:rPr>
                <w:color w:val="244061"/>
                <w:sz w:val="20"/>
                <w:szCs w:val="20"/>
              </w:rPr>
              <w:t>Рингштрассе</w:t>
            </w:r>
            <w:proofErr w:type="spellEnd"/>
            <w:r w:rsidRPr="00330A75">
              <w:rPr>
                <w:color w:val="244061"/>
                <w:sz w:val="20"/>
                <w:szCs w:val="20"/>
              </w:rPr>
              <w:t xml:space="preserve">. Свободное время. </w:t>
            </w:r>
          </w:p>
          <w:p w14:paraId="546B6D76" w14:textId="77777777" w:rsidR="00330A75" w:rsidRPr="00330A75" w:rsidRDefault="00330A75" w:rsidP="00330A75">
            <w:pPr>
              <w:autoSpaceDE/>
              <w:autoSpaceDN/>
              <w:spacing w:before="120"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 xml:space="preserve">Для желающих экскурсия </w:t>
            </w:r>
            <w:r w:rsidRPr="00330A75">
              <w:rPr>
                <w:b/>
                <w:bCs/>
                <w:color w:val="244061"/>
                <w:sz w:val="20"/>
                <w:szCs w:val="20"/>
              </w:rPr>
              <w:t xml:space="preserve">«Сокровищница </w:t>
            </w:r>
            <w:proofErr w:type="gramStart"/>
            <w:r w:rsidRPr="00330A75">
              <w:rPr>
                <w:b/>
                <w:bCs/>
                <w:color w:val="244061"/>
                <w:sz w:val="20"/>
                <w:szCs w:val="20"/>
              </w:rPr>
              <w:t>Вены»*</w:t>
            </w:r>
            <w:proofErr w:type="gramEnd"/>
            <w:r w:rsidRPr="00330A75">
              <w:rPr>
                <w:color w:val="244061"/>
                <w:sz w:val="20"/>
                <w:szCs w:val="20"/>
              </w:rPr>
              <w:t xml:space="preserve"> – самая крупная сокровищница в мире, является частью собрания драгоценностей  Габсбургов: здесь, в самой старой части </w:t>
            </w:r>
            <w:proofErr w:type="spellStart"/>
            <w:r w:rsidRPr="00330A75">
              <w:rPr>
                <w:color w:val="244061"/>
                <w:sz w:val="20"/>
                <w:szCs w:val="20"/>
              </w:rPr>
              <w:t>Хофбурга</w:t>
            </w:r>
            <w:proofErr w:type="spellEnd"/>
            <w:r w:rsidRPr="00330A75">
              <w:rPr>
                <w:color w:val="244061"/>
                <w:sz w:val="20"/>
                <w:szCs w:val="20"/>
              </w:rPr>
              <w:t xml:space="preserve">, находятся императорская корона Священной Римской Империи, императорский меч, Копье Судьбы, согласно многочисленным легендам, делавшее своего владельца непобедимым, и другие реликвии монаршей власти. </w:t>
            </w:r>
          </w:p>
          <w:p w14:paraId="38533856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>Переезд в Италию на транзитный ночлег. Ночлег в транзитном отеле.</w:t>
            </w:r>
          </w:p>
        </w:tc>
      </w:tr>
      <w:tr w:rsidR="00330A75" w:rsidRPr="00330A75" w14:paraId="507C251F" w14:textId="77777777" w:rsidTr="00E762A2">
        <w:trPr>
          <w:trHeight w:val="2099"/>
        </w:trPr>
        <w:tc>
          <w:tcPr>
            <w:tcW w:w="852" w:type="dxa"/>
          </w:tcPr>
          <w:p w14:paraId="35188FF8" w14:textId="77777777" w:rsidR="00330A75" w:rsidRPr="00330A75" w:rsidRDefault="00330A75" w:rsidP="00330A75">
            <w:pPr>
              <w:autoSpaceDE/>
              <w:autoSpaceDN/>
              <w:rPr>
                <w:b/>
                <w:color w:val="0070C0"/>
                <w:sz w:val="20"/>
                <w:szCs w:val="20"/>
              </w:rPr>
            </w:pPr>
            <w:r w:rsidRPr="00330A75">
              <w:rPr>
                <w:b/>
                <w:color w:val="0070C0"/>
                <w:sz w:val="20"/>
                <w:szCs w:val="20"/>
              </w:rPr>
              <w:t xml:space="preserve">3 день </w:t>
            </w:r>
          </w:p>
          <w:p w14:paraId="0A57E973" w14:textId="77777777" w:rsidR="00330A75" w:rsidRPr="00330A75" w:rsidRDefault="00330A75" w:rsidP="00330A75">
            <w:pPr>
              <w:autoSpaceDE/>
              <w:autoSpaceDN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995" w:type="dxa"/>
          </w:tcPr>
          <w:p w14:paraId="69A397C6" w14:textId="77777777" w:rsidR="00330A75" w:rsidRPr="00330A75" w:rsidRDefault="00330A75" w:rsidP="00330A75">
            <w:pPr>
              <w:autoSpaceDE/>
              <w:autoSpaceDN/>
              <w:spacing w:before="120"/>
              <w:rPr>
                <w:i/>
                <w:iCs/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 xml:space="preserve">Завтрак. Отъезд во </w:t>
            </w:r>
            <w:r w:rsidRPr="00330A75">
              <w:rPr>
                <w:b/>
                <w:color w:val="0000FF"/>
                <w:sz w:val="20"/>
                <w:szCs w:val="20"/>
                <w:u w:val="single"/>
              </w:rPr>
              <w:t>ФЛОРЕНЦИЮ</w:t>
            </w:r>
            <w:r w:rsidRPr="00330A75">
              <w:rPr>
                <w:color w:val="244061"/>
                <w:sz w:val="20"/>
                <w:szCs w:val="20"/>
              </w:rPr>
              <w:t xml:space="preserve"> - </w:t>
            </w:r>
            <w:r w:rsidRPr="00330A75">
              <w:rPr>
                <w:i/>
                <w:color w:val="244061"/>
                <w:sz w:val="20"/>
                <w:szCs w:val="20"/>
              </w:rPr>
              <w:t>столицу региона Тоскана и столицу мировой культуры и искусства</w:t>
            </w:r>
            <w:r w:rsidRPr="00330A75">
              <w:rPr>
                <w:color w:val="244061"/>
                <w:sz w:val="20"/>
                <w:szCs w:val="20"/>
              </w:rPr>
              <w:t xml:space="preserve">. </w:t>
            </w:r>
            <w:r w:rsidRPr="00330A75">
              <w:rPr>
                <w:b/>
                <w:color w:val="002060"/>
                <w:sz w:val="20"/>
                <w:szCs w:val="20"/>
              </w:rPr>
              <w:t>Обзорная экскурсия по Флоренции</w:t>
            </w:r>
            <w:r w:rsidRPr="00330A75">
              <w:rPr>
                <w:color w:val="244061"/>
                <w:sz w:val="20"/>
                <w:szCs w:val="20"/>
              </w:rPr>
              <w:t xml:space="preserve">*начнётся с </w:t>
            </w:r>
            <w:r w:rsidRPr="00330A75">
              <w:rPr>
                <w:i/>
                <w:color w:val="244061"/>
                <w:sz w:val="20"/>
                <w:szCs w:val="20"/>
              </w:rPr>
              <w:t>Соборной площади</w:t>
            </w:r>
            <w:r w:rsidRPr="00330A75">
              <w:rPr>
                <w:color w:val="244061"/>
                <w:sz w:val="20"/>
                <w:szCs w:val="20"/>
              </w:rPr>
              <w:t xml:space="preserve">, где Вы увидите великолепный </w:t>
            </w:r>
            <w:r w:rsidRPr="00330A75">
              <w:rPr>
                <w:i/>
                <w:iCs/>
                <w:color w:val="244061"/>
                <w:sz w:val="20"/>
                <w:szCs w:val="20"/>
              </w:rPr>
              <w:t>Кафедральный собор Санта Мария дель Фьоре</w:t>
            </w:r>
            <w:r w:rsidRPr="00330A75">
              <w:rPr>
                <w:color w:val="244061"/>
                <w:sz w:val="20"/>
                <w:szCs w:val="20"/>
              </w:rPr>
              <w:t xml:space="preserve">, </w:t>
            </w:r>
            <w:r w:rsidRPr="00330A75">
              <w:rPr>
                <w:i/>
                <w:color w:val="244061"/>
                <w:sz w:val="20"/>
                <w:szCs w:val="20"/>
              </w:rPr>
              <w:t xml:space="preserve">Колокольню Джотто и Баптистерий. </w:t>
            </w:r>
            <w:r w:rsidRPr="00330A75">
              <w:rPr>
                <w:color w:val="244061"/>
                <w:sz w:val="20"/>
                <w:szCs w:val="20"/>
              </w:rPr>
              <w:t xml:space="preserve">Далее мы пройдем по средневековым улочкам города и сделаем остановку у дома, где жил великий итальянский поэт Данте Алигьери. Посетим самый старый и знаменитый мост города – </w:t>
            </w:r>
            <w:r w:rsidRPr="00330A75">
              <w:rPr>
                <w:i/>
                <w:color w:val="244061"/>
                <w:sz w:val="20"/>
                <w:szCs w:val="20"/>
              </w:rPr>
              <w:t xml:space="preserve">Понте </w:t>
            </w:r>
            <w:proofErr w:type="spellStart"/>
            <w:r w:rsidRPr="00330A75">
              <w:rPr>
                <w:i/>
                <w:color w:val="244061"/>
                <w:sz w:val="20"/>
                <w:szCs w:val="20"/>
              </w:rPr>
              <w:t>Веккьо</w:t>
            </w:r>
            <w:proofErr w:type="spellEnd"/>
            <w:r w:rsidRPr="00330A75">
              <w:rPr>
                <w:color w:val="244061"/>
                <w:sz w:val="20"/>
                <w:szCs w:val="20"/>
              </w:rPr>
              <w:t xml:space="preserve"> </w:t>
            </w:r>
            <w:proofErr w:type="gramStart"/>
            <w:r w:rsidRPr="00330A75">
              <w:rPr>
                <w:color w:val="244061"/>
                <w:sz w:val="20"/>
                <w:szCs w:val="20"/>
              </w:rPr>
              <w:t>и  выйдем</w:t>
            </w:r>
            <w:proofErr w:type="gramEnd"/>
            <w:r w:rsidRPr="00330A75">
              <w:rPr>
                <w:color w:val="244061"/>
                <w:sz w:val="20"/>
                <w:szCs w:val="20"/>
              </w:rPr>
              <w:t xml:space="preserve"> к центру политической жизни Флорентийской Республики – </w:t>
            </w:r>
            <w:r w:rsidRPr="00330A75">
              <w:rPr>
                <w:i/>
                <w:color w:val="244061"/>
                <w:sz w:val="20"/>
                <w:szCs w:val="20"/>
              </w:rPr>
              <w:t xml:space="preserve">площади Синьории с величественным Палаццо </w:t>
            </w:r>
            <w:proofErr w:type="spellStart"/>
            <w:r w:rsidRPr="00330A75">
              <w:rPr>
                <w:i/>
                <w:color w:val="244061"/>
                <w:sz w:val="20"/>
                <w:szCs w:val="20"/>
              </w:rPr>
              <w:t>Веккьо</w:t>
            </w:r>
            <w:proofErr w:type="spellEnd"/>
            <w:r w:rsidRPr="00330A75">
              <w:rPr>
                <w:i/>
                <w:color w:val="244061"/>
                <w:sz w:val="20"/>
                <w:szCs w:val="20"/>
              </w:rPr>
              <w:t xml:space="preserve">, лоджией </w:t>
            </w:r>
            <w:proofErr w:type="spellStart"/>
            <w:r w:rsidRPr="00330A75">
              <w:rPr>
                <w:i/>
                <w:color w:val="244061"/>
                <w:sz w:val="20"/>
                <w:szCs w:val="20"/>
              </w:rPr>
              <w:t>Ланци</w:t>
            </w:r>
            <w:proofErr w:type="spellEnd"/>
            <w:r w:rsidRPr="00330A75">
              <w:rPr>
                <w:i/>
                <w:color w:val="244061"/>
                <w:sz w:val="20"/>
                <w:szCs w:val="20"/>
              </w:rPr>
              <w:t>, статуей Давида и фонтаном Нептуна</w:t>
            </w:r>
            <w:r w:rsidRPr="00330A75">
              <w:rPr>
                <w:color w:val="244061"/>
                <w:sz w:val="20"/>
                <w:szCs w:val="20"/>
              </w:rPr>
              <w:t xml:space="preserve">. В конце экскурсии загадаем заветное желание у бронзовой статуи </w:t>
            </w:r>
            <w:r w:rsidRPr="00330A75">
              <w:rPr>
                <w:i/>
                <w:iCs/>
                <w:color w:val="244061"/>
                <w:sz w:val="20"/>
                <w:szCs w:val="20"/>
              </w:rPr>
              <w:t>кабанчика.</w:t>
            </w:r>
          </w:p>
          <w:p w14:paraId="44026D35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 xml:space="preserve">Свободное время. Возможна организация посещения картинной </w:t>
            </w:r>
            <w:r w:rsidRPr="00330A75">
              <w:rPr>
                <w:b/>
                <w:color w:val="244061"/>
                <w:sz w:val="20"/>
                <w:szCs w:val="20"/>
              </w:rPr>
              <w:t xml:space="preserve">галереи Уффици* или Палаццо </w:t>
            </w:r>
            <w:proofErr w:type="spellStart"/>
            <w:r w:rsidRPr="00330A75">
              <w:rPr>
                <w:b/>
                <w:color w:val="244061"/>
                <w:sz w:val="20"/>
                <w:szCs w:val="20"/>
              </w:rPr>
              <w:t>Питти</w:t>
            </w:r>
            <w:proofErr w:type="spellEnd"/>
            <w:r w:rsidRPr="00330A75">
              <w:rPr>
                <w:b/>
                <w:color w:val="244061"/>
                <w:sz w:val="20"/>
                <w:szCs w:val="20"/>
              </w:rPr>
              <w:t>*</w:t>
            </w:r>
            <w:r w:rsidRPr="00330A75">
              <w:rPr>
                <w:color w:val="244061"/>
                <w:sz w:val="20"/>
                <w:szCs w:val="20"/>
              </w:rPr>
              <w:t xml:space="preserve">.  </w:t>
            </w:r>
          </w:p>
          <w:p w14:paraId="2C2461C6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0"/>
                <w:szCs w:val="20"/>
              </w:rPr>
            </w:pPr>
            <w:r w:rsidRPr="00330A75">
              <w:rPr>
                <w:b/>
                <w:bCs/>
                <w:i/>
                <w:iCs/>
                <w:color w:val="244061"/>
                <w:sz w:val="20"/>
                <w:szCs w:val="20"/>
              </w:rPr>
              <w:t>Галерея Уффици</w:t>
            </w:r>
            <w:r w:rsidRPr="00330A75">
              <w:rPr>
                <w:color w:val="244061"/>
                <w:sz w:val="20"/>
                <w:szCs w:val="20"/>
              </w:rPr>
              <w:t xml:space="preserve"> является одним из самых знаменитых музеев мира. Это сокровищница, хранящая невероятно богатую коллекцию шедевров. В коллекции римские и греческие скульптуры, миниатюры, полотна фламандских, испанских и итальянских живописцев разных периодов. </w:t>
            </w:r>
            <w:proofErr w:type="gramStart"/>
            <w:r w:rsidRPr="00330A75">
              <w:rPr>
                <w:color w:val="244061"/>
                <w:sz w:val="20"/>
                <w:szCs w:val="20"/>
              </w:rPr>
              <w:t>Самая важная часть коллекции это</w:t>
            </w:r>
            <w:proofErr w:type="gramEnd"/>
            <w:r w:rsidRPr="00330A75">
              <w:rPr>
                <w:color w:val="244061"/>
                <w:sz w:val="20"/>
                <w:szCs w:val="20"/>
              </w:rPr>
              <w:t xml:space="preserve"> </w:t>
            </w:r>
            <w:r w:rsidRPr="00330A75">
              <w:rPr>
                <w:b/>
                <w:bCs/>
                <w:i/>
                <w:iCs/>
                <w:color w:val="244061"/>
                <w:sz w:val="20"/>
                <w:szCs w:val="20"/>
              </w:rPr>
              <w:t>произведения гениев эпохи Возрождения Микеланджело, Леонардо да Винчи, Сандро Боттичелли, Рафаэля, Тициана.</w:t>
            </w:r>
            <w:r w:rsidRPr="00330A75">
              <w:rPr>
                <w:b/>
                <w:bCs/>
                <w:color w:val="244061"/>
                <w:sz w:val="20"/>
                <w:szCs w:val="20"/>
              </w:rPr>
              <w:t xml:space="preserve"> </w:t>
            </w:r>
            <w:r w:rsidRPr="00330A75">
              <w:rPr>
                <w:color w:val="244061"/>
                <w:sz w:val="20"/>
                <w:szCs w:val="20"/>
              </w:rPr>
              <w:t>Эти имена заставляют трепетать сердца ценителей искусства.</w:t>
            </w:r>
          </w:p>
          <w:p w14:paraId="0AC7A267" w14:textId="65351821" w:rsidR="00330A75" w:rsidRPr="00330A75" w:rsidRDefault="00330A75" w:rsidP="00330A75">
            <w:pPr>
              <w:autoSpaceDE/>
              <w:autoSpaceDN/>
              <w:rPr>
                <w:b/>
                <w:i/>
                <w:color w:val="244061"/>
                <w:sz w:val="20"/>
                <w:szCs w:val="20"/>
              </w:rPr>
            </w:pPr>
            <w:r w:rsidRPr="00330A7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3448D7C" wp14:editId="18ED5DD3">
                  <wp:simplePos x="0" y="0"/>
                  <wp:positionH relativeFrom="margin">
                    <wp:posOffset>4271010</wp:posOffset>
                  </wp:positionH>
                  <wp:positionV relativeFrom="margin">
                    <wp:posOffset>30480</wp:posOffset>
                  </wp:positionV>
                  <wp:extent cx="1938655" cy="1649730"/>
                  <wp:effectExtent l="0" t="0" r="4445" b="762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64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AE091C" w14:textId="443B246D" w:rsidR="00330A75" w:rsidRPr="00330A75" w:rsidRDefault="00330A75" w:rsidP="00330A75">
            <w:pPr>
              <w:autoSpaceDE/>
              <w:autoSpaceDN/>
              <w:rPr>
                <w:color w:val="244061"/>
                <w:sz w:val="20"/>
                <w:szCs w:val="20"/>
              </w:rPr>
            </w:pPr>
            <w:r w:rsidRPr="00330A7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57F4BAB1" wp14:editId="122583BA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-1033145</wp:posOffset>
                  </wp:positionV>
                  <wp:extent cx="2075180" cy="1389380"/>
                  <wp:effectExtent l="0" t="0" r="1270" b="1270"/>
                  <wp:wrapThrough wrapText="bothSides">
                    <wp:wrapPolygon edited="0">
                      <wp:start x="0" y="0"/>
                      <wp:lineTo x="0" y="21324"/>
                      <wp:lineTo x="21415" y="21324"/>
                      <wp:lineTo x="21415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0A75">
              <w:rPr>
                <w:b/>
                <w:i/>
                <w:color w:val="244061"/>
                <w:sz w:val="20"/>
                <w:szCs w:val="20"/>
              </w:rPr>
              <w:t xml:space="preserve">Палаццо </w:t>
            </w:r>
            <w:proofErr w:type="spellStart"/>
            <w:r w:rsidRPr="00330A75">
              <w:rPr>
                <w:b/>
                <w:i/>
                <w:color w:val="244061"/>
                <w:sz w:val="20"/>
                <w:szCs w:val="20"/>
              </w:rPr>
              <w:t>Питти</w:t>
            </w:r>
            <w:proofErr w:type="spellEnd"/>
            <w:r w:rsidRPr="00330A75">
              <w:rPr>
                <w:color w:val="244061"/>
                <w:sz w:val="20"/>
                <w:szCs w:val="20"/>
              </w:rPr>
              <w:t xml:space="preserve"> - один из самых крупных музейных комплексов Флоренции: </w:t>
            </w:r>
            <w:proofErr w:type="spellStart"/>
            <w:r w:rsidRPr="00330A75">
              <w:rPr>
                <w:color w:val="244061"/>
                <w:sz w:val="20"/>
                <w:szCs w:val="20"/>
              </w:rPr>
              <w:t>Палатинская</w:t>
            </w:r>
            <w:proofErr w:type="spellEnd"/>
            <w:r w:rsidRPr="00330A75">
              <w:rPr>
                <w:color w:val="244061"/>
                <w:sz w:val="20"/>
                <w:szCs w:val="20"/>
              </w:rPr>
              <w:t xml:space="preserve"> галерея, Галерея современного искусства, Музей серебра, Музей фарфора, Музей карет и Галерея костюма (крупнейшее в Италии собрание, посвященное </w:t>
            </w:r>
            <w:hyperlink r:id="rId11" w:tooltip="История моды" w:history="1">
              <w:r w:rsidRPr="00330A75">
                <w:rPr>
                  <w:color w:val="17365D"/>
                  <w:sz w:val="20"/>
                  <w:szCs w:val="20"/>
                </w:rPr>
                <w:t>истории моды</w:t>
              </w:r>
            </w:hyperlink>
            <w:r w:rsidRPr="00330A75">
              <w:rPr>
                <w:sz w:val="20"/>
                <w:szCs w:val="20"/>
              </w:rPr>
              <w:t>)</w:t>
            </w:r>
            <w:r w:rsidRPr="00330A75">
              <w:rPr>
                <w:color w:val="244061"/>
                <w:sz w:val="20"/>
                <w:szCs w:val="20"/>
              </w:rPr>
              <w:t>.</w:t>
            </w:r>
            <w:r w:rsidRPr="00330A75">
              <w:rPr>
                <w:sz w:val="22"/>
                <w:szCs w:val="22"/>
              </w:rPr>
              <w:t xml:space="preserve"> </w:t>
            </w:r>
            <w:r w:rsidRPr="00330A75">
              <w:rPr>
                <w:color w:val="244061"/>
                <w:sz w:val="20"/>
                <w:szCs w:val="20"/>
              </w:rPr>
              <w:t xml:space="preserve">В галерее Палатина находятся 11 холстов Рафаэля (включая «Женщину в покрывале» и «Мадонну в кресле»), 13 картин Тициана («Мария Магдалина»), работы Ван Дейка, Рубенса, </w:t>
            </w:r>
            <w:proofErr w:type="spellStart"/>
            <w:r w:rsidRPr="00330A75">
              <w:rPr>
                <w:color w:val="244061"/>
                <w:sz w:val="20"/>
                <w:szCs w:val="20"/>
              </w:rPr>
              <w:t>Мурильо</w:t>
            </w:r>
            <w:proofErr w:type="spellEnd"/>
            <w:r w:rsidRPr="00330A75">
              <w:rPr>
                <w:color w:val="244061"/>
                <w:sz w:val="20"/>
                <w:szCs w:val="20"/>
              </w:rPr>
              <w:t>, Боттичелли. А также: итальянское искусство периода от конца 18 века до Первой мировой войны.</w:t>
            </w:r>
          </w:p>
          <w:p w14:paraId="5AA039C8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 xml:space="preserve">В понедельник галерея Уффици и Палаццо </w:t>
            </w:r>
            <w:proofErr w:type="spellStart"/>
            <w:r w:rsidRPr="00330A75">
              <w:rPr>
                <w:color w:val="244061"/>
                <w:sz w:val="20"/>
                <w:szCs w:val="20"/>
              </w:rPr>
              <w:t>Питти</w:t>
            </w:r>
            <w:proofErr w:type="spellEnd"/>
            <w:r w:rsidRPr="00330A75">
              <w:rPr>
                <w:color w:val="244061"/>
                <w:sz w:val="20"/>
                <w:szCs w:val="20"/>
              </w:rPr>
              <w:t xml:space="preserve"> закрыты.</w:t>
            </w:r>
          </w:p>
          <w:p w14:paraId="4FD599DA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>Переезд на транзитный ночлег в отель.</w:t>
            </w:r>
          </w:p>
        </w:tc>
      </w:tr>
      <w:tr w:rsidR="00330A75" w:rsidRPr="00330A75" w14:paraId="7F037857" w14:textId="77777777" w:rsidTr="00E762A2">
        <w:trPr>
          <w:trHeight w:val="2266"/>
        </w:trPr>
        <w:tc>
          <w:tcPr>
            <w:tcW w:w="852" w:type="dxa"/>
          </w:tcPr>
          <w:p w14:paraId="45A909CD" w14:textId="77777777" w:rsidR="00330A75" w:rsidRPr="00330A75" w:rsidRDefault="00330A75" w:rsidP="00330A75">
            <w:pPr>
              <w:autoSpaceDE/>
              <w:autoSpaceDN/>
              <w:rPr>
                <w:b/>
                <w:color w:val="0070C0"/>
                <w:sz w:val="20"/>
                <w:szCs w:val="20"/>
              </w:rPr>
            </w:pPr>
            <w:r w:rsidRPr="00330A75">
              <w:rPr>
                <w:b/>
                <w:color w:val="0070C0"/>
                <w:sz w:val="20"/>
                <w:szCs w:val="20"/>
              </w:rPr>
              <w:t>4 день</w:t>
            </w:r>
          </w:p>
          <w:p w14:paraId="00E9DAC3" w14:textId="77777777" w:rsidR="00330A75" w:rsidRPr="00330A75" w:rsidRDefault="00330A75" w:rsidP="00330A75">
            <w:pPr>
              <w:autoSpaceDE/>
              <w:autoSpaceDN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995" w:type="dxa"/>
          </w:tcPr>
          <w:p w14:paraId="267A23CA" w14:textId="77777777" w:rsidR="00330A75" w:rsidRPr="00330A75" w:rsidRDefault="00330A75" w:rsidP="00330A75">
            <w:pPr>
              <w:autoSpaceDE/>
              <w:autoSpaceDN/>
              <w:spacing w:before="120"/>
              <w:rPr>
                <w:color w:val="003366"/>
                <w:sz w:val="20"/>
                <w:szCs w:val="20"/>
              </w:rPr>
            </w:pPr>
            <w:r w:rsidRPr="00330A75">
              <w:rPr>
                <w:color w:val="003366"/>
                <w:sz w:val="20"/>
                <w:szCs w:val="20"/>
              </w:rPr>
              <w:t xml:space="preserve">Завтрак. Отъезд в </w:t>
            </w:r>
            <w:r w:rsidRPr="00330A75">
              <w:rPr>
                <w:b/>
                <w:color w:val="0000FF"/>
                <w:sz w:val="20"/>
                <w:szCs w:val="20"/>
                <w:u w:val="single"/>
              </w:rPr>
              <w:t>РИМ</w:t>
            </w:r>
            <w:r w:rsidRPr="00330A75">
              <w:rPr>
                <w:color w:val="003366"/>
                <w:sz w:val="20"/>
                <w:szCs w:val="20"/>
              </w:rPr>
              <w:t xml:space="preserve">. </w:t>
            </w:r>
          </w:p>
          <w:p w14:paraId="36BBB1A9" w14:textId="78C7E0B9" w:rsidR="00330A75" w:rsidRPr="00330A75" w:rsidRDefault="00330A75" w:rsidP="00330A75">
            <w:pPr>
              <w:autoSpaceDE/>
              <w:autoSpaceDN/>
              <w:jc w:val="both"/>
              <w:rPr>
                <w:color w:val="17365D"/>
                <w:sz w:val="20"/>
                <w:szCs w:val="20"/>
              </w:rPr>
            </w:pPr>
            <w:r w:rsidRPr="00330A75">
              <w:rPr>
                <w:color w:val="003366"/>
                <w:sz w:val="20"/>
                <w:szCs w:val="20"/>
              </w:rPr>
              <w:t xml:space="preserve">Прибытие в </w:t>
            </w:r>
            <w:r w:rsidRPr="00330A75">
              <w:rPr>
                <w:b/>
                <w:color w:val="003366"/>
                <w:sz w:val="20"/>
                <w:szCs w:val="20"/>
              </w:rPr>
              <w:t>Рим</w:t>
            </w:r>
            <w:r w:rsidRPr="00330A75">
              <w:rPr>
                <w:color w:val="003366"/>
                <w:sz w:val="20"/>
                <w:szCs w:val="20"/>
              </w:rPr>
              <w:t xml:space="preserve"> - один из древнейших городов мира, известный как «Вечный город», куда «ведут все дороги». </w:t>
            </w:r>
            <w:r w:rsidRPr="00330A75">
              <w:rPr>
                <w:b/>
                <w:color w:val="17365D"/>
                <w:sz w:val="20"/>
                <w:szCs w:val="20"/>
              </w:rPr>
              <w:t xml:space="preserve">Обзорная пешеходная экскурсия по </w:t>
            </w:r>
            <w:r w:rsidRPr="00330A75">
              <w:rPr>
                <w:b/>
                <w:color w:val="0070C0"/>
                <w:sz w:val="20"/>
                <w:szCs w:val="20"/>
                <w:u w:val="single"/>
              </w:rPr>
              <w:t>РИМУ</w:t>
            </w:r>
            <w:r w:rsidRPr="00330A75">
              <w:rPr>
                <w:color w:val="17365D"/>
                <w:sz w:val="20"/>
                <w:szCs w:val="20"/>
              </w:rPr>
              <w:t xml:space="preserve">. </w:t>
            </w:r>
            <w:r w:rsidRPr="00330A7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62AB00AD" wp14:editId="176780E0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-432435</wp:posOffset>
                  </wp:positionV>
                  <wp:extent cx="1976120" cy="988060"/>
                  <wp:effectExtent l="0" t="0" r="5080" b="2540"/>
                  <wp:wrapThrough wrapText="bothSides">
                    <wp:wrapPolygon edited="0">
                      <wp:start x="0" y="0"/>
                      <wp:lineTo x="0" y="21239"/>
                      <wp:lineTo x="21447" y="21239"/>
                      <wp:lineTo x="21447" y="0"/>
                      <wp:lineTo x="0" y="0"/>
                    </wp:wrapPolygon>
                  </wp:wrapThrough>
                  <wp:docPr id="4" name="Рисунок 4" descr="Описание: Картинки по запросу РИ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ртинки по запросу РИ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2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0A75">
              <w:rPr>
                <w:color w:val="17365D"/>
                <w:sz w:val="20"/>
                <w:szCs w:val="20"/>
              </w:rPr>
              <w:t xml:space="preserve">Начнем экскурсию у Амфитеатра </w:t>
            </w:r>
            <w:proofErr w:type="spellStart"/>
            <w:r w:rsidRPr="00330A75">
              <w:rPr>
                <w:color w:val="17365D"/>
                <w:sz w:val="20"/>
                <w:szCs w:val="20"/>
              </w:rPr>
              <w:t>Флавиева</w:t>
            </w:r>
            <w:proofErr w:type="spellEnd"/>
            <w:r w:rsidRPr="00330A75">
              <w:rPr>
                <w:color w:val="17365D"/>
                <w:sz w:val="20"/>
                <w:szCs w:val="20"/>
              </w:rPr>
              <w:t xml:space="preserve">, более известного как </w:t>
            </w:r>
            <w:r w:rsidRPr="00330A75">
              <w:rPr>
                <w:b/>
                <w:color w:val="17365D"/>
                <w:sz w:val="20"/>
                <w:szCs w:val="20"/>
              </w:rPr>
              <w:t>Колизей.</w:t>
            </w:r>
            <w:r w:rsidRPr="00330A75">
              <w:rPr>
                <w:color w:val="17365D"/>
                <w:sz w:val="20"/>
                <w:szCs w:val="20"/>
              </w:rPr>
              <w:t xml:space="preserve"> Увидим разрушенные храмы и площади </w:t>
            </w:r>
            <w:r w:rsidRPr="00330A75">
              <w:rPr>
                <w:b/>
                <w:color w:val="17365D"/>
                <w:sz w:val="20"/>
                <w:szCs w:val="20"/>
              </w:rPr>
              <w:t>Римского форума</w:t>
            </w:r>
            <w:r w:rsidRPr="00330A75">
              <w:rPr>
                <w:color w:val="17365D"/>
                <w:sz w:val="20"/>
                <w:szCs w:val="20"/>
              </w:rPr>
              <w:t xml:space="preserve">, центра всей политической и общественной жизни города во времена Римской империи. Пройдем к </w:t>
            </w:r>
            <w:r w:rsidRPr="00330A75">
              <w:rPr>
                <w:b/>
                <w:i/>
                <w:color w:val="17365D"/>
                <w:sz w:val="20"/>
                <w:szCs w:val="20"/>
              </w:rPr>
              <w:t>площади Венеции</w:t>
            </w:r>
            <w:r w:rsidRPr="00330A75">
              <w:rPr>
                <w:color w:val="17365D"/>
                <w:sz w:val="20"/>
                <w:szCs w:val="20"/>
              </w:rPr>
              <w:t xml:space="preserve">, где размещается архитектурный комплекс </w:t>
            </w:r>
            <w:r w:rsidRPr="00330A75">
              <w:rPr>
                <w:b/>
                <w:color w:val="17365D"/>
                <w:sz w:val="20"/>
                <w:szCs w:val="20"/>
              </w:rPr>
              <w:t>Алтарь Отечества и памятник Витторио Эммануэле II</w:t>
            </w:r>
            <w:r w:rsidRPr="00330A75">
              <w:rPr>
                <w:color w:val="17365D"/>
                <w:sz w:val="20"/>
                <w:szCs w:val="20"/>
              </w:rPr>
              <w:t xml:space="preserve">, первому королю объединенной Италии. На </w:t>
            </w:r>
            <w:r w:rsidRPr="00330A75">
              <w:rPr>
                <w:b/>
                <w:color w:val="17365D"/>
                <w:sz w:val="20"/>
                <w:szCs w:val="20"/>
              </w:rPr>
              <w:t>площади Навона</w:t>
            </w:r>
            <w:r w:rsidRPr="00330A75">
              <w:rPr>
                <w:i/>
                <w:color w:val="17365D"/>
                <w:sz w:val="20"/>
                <w:szCs w:val="20"/>
              </w:rPr>
              <w:t xml:space="preserve"> </w:t>
            </w:r>
            <w:r w:rsidRPr="00330A75">
              <w:rPr>
                <w:color w:val="17365D"/>
                <w:sz w:val="20"/>
                <w:szCs w:val="20"/>
              </w:rPr>
              <w:t xml:space="preserve">увидим фонтаны гения Бернини и Египетский обелиск. Пройдем к величественному </w:t>
            </w:r>
            <w:r w:rsidRPr="00330A75">
              <w:rPr>
                <w:b/>
                <w:color w:val="17365D"/>
                <w:sz w:val="20"/>
                <w:szCs w:val="20"/>
              </w:rPr>
              <w:t>Пантеону</w:t>
            </w:r>
            <w:r w:rsidRPr="00330A75">
              <w:rPr>
                <w:color w:val="17365D"/>
                <w:sz w:val="20"/>
                <w:szCs w:val="20"/>
              </w:rPr>
              <w:t xml:space="preserve">, </w:t>
            </w:r>
            <w:proofErr w:type="gramStart"/>
            <w:r w:rsidRPr="00330A75">
              <w:rPr>
                <w:color w:val="17365D"/>
                <w:sz w:val="20"/>
                <w:szCs w:val="20"/>
              </w:rPr>
              <w:t>храму</w:t>
            </w:r>
            <w:proofErr w:type="gramEnd"/>
            <w:r w:rsidRPr="00330A75">
              <w:rPr>
                <w:color w:val="17365D"/>
                <w:sz w:val="20"/>
                <w:szCs w:val="20"/>
              </w:rPr>
              <w:t xml:space="preserve"> посвященному всем богам Древнего Рима, сохранившему сквозь тысячелетия свой первозданный облик. </w:t>
            </w:r>
            <w:r w:rsidRPr="00330A75">
              <w:rPr>
                <w:color w:val="17365D"/>
                <w:sz w:val="20"/>
                <w:szCs w:val="20"/>
              </w:rPr>
              <w:lastRenderedPageBreak/>
              <w:t xml:space="preserve">Попробуем итальянское мороженое в кафе рядом с </w:t>
            </w:r>
            <w:r w:rsidRPr="00330A75">
              <w:rPr>
                <w:b/>
                <w:color w:val="17365D"/>
                <w:sz w:val="20"/>
                <w:szCs w:val="20"/>
              </w:rPr>
              <w:t>фонтаном Треви</w:t>
            </w:r>
            <w:r w:rsidRPr="00330A75">
              <w:rPr>
                <w:color w:val="17365D"/>
                <w:sz w:val="20"/>
                <w:szCs w:val="20"/>
              </w:rPr>
              <w:t xml:space="preserve"> и загадаем самое заветное желание, которое обязательно сбудется. </w:t>
            </w:r>
          </w:p>
          <w:p w14:paraId="599B64FD" w14:textId="33AAA240" w:rsidR="00330A75" w:rsidRPr="00330A75" w:rsidRDefault="00330A75" w:rsidP="00330A75">
            <w:pPr>
              <w:autoSpaceDE/>
              <w:autoSpaceDN/>
              <w:jc w:val="both"/>
              <w:rPr>
                <w:color w:val="17365D"/>
                <w:sz w:val="20"/>
                <w:szCs w:val="20"/>
              </w:rPr>
            </w:pPr>
            <w:r w:rsidRPr="00330A75">
              <w:rPr>
                <w:noProof/>
                <w:color w:val="17365D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5545C7A9" wp14:editId="5B144512">
                  <wp:simplePos x="0" y="0"/>
                  <wp:positionH relativeFrom="column">
                    <wp:posOffset>3860800</wp:posOffset>
                  </wp:positionH>
                  <wp:positionV relativeFrom="paragraph">
                    <wp:posOffset>43180</wp:posOffset>
                  </wp:positionV>
                  <wp:extent cx="2355850" cy="1568450"/>
                  <wp:effectExtent l="0" t="0" r="6350" b="0"/>
                  <wp:wrapThrough wrapText="bothSides">
                    <wp:wrapPolygon edited="0">
                      <wp:start x="0" y="0"/>
                      <wp:lineTo x="0" y="21250"/>
                      <wp:lineTo x="21484" y="21250"/>
                      <wp:lineTo x="21484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0A75">
              <w:rPr>
                <w:color w:val="17365D"/>
                <w:sz w:val="20"/>
                <w:szCs w:val="20"/>
              </w:rPr>
              <w:t xml:space="preserve">Пройдём по улице </w:t>
            </w:r>
            <w:proofErr w:type="spellStart"/>
            <w:r w:rsidRPr="00330A75">
              <w:rPr>
                <w:color w:val="17365D"/>
                <w:sz w:val="20"/>
                <w:szCs w:val="20"/>
              </w:rPr>
              <w:t>Коронари</w:t>
            </w:r>
            <w:proofErr w:type="spellEnd"/>
            <w:r w:rsidRPr="00330A75">
              <w:rPr>
                <w:color w:val="17365D"/>
                <w:sz w:val="20"/>
                <w:szCs w:val="20"/>
              </w:rPr>
              <w:t xml:space="preserve">, знаменитой своими антикварными магазинчиками, которая приведёт нас к </w:t>
            </w:r>
            <w:r w:rsidRPr="00330A75">
              <w:rPr>
                <w:b/>
                <w:color w:val="17365D"/>
                <w:sz w:val="20"/>
                <w:szCs w:val="20"/>
              </w:rPr>
              <w:t>замку Святого Ангела</w:t>
            </w:r>
            <w:r w:rsidRPr="00330A75">
              <w:rPr>
                <w:color w:val="17365D"/>
                <w:sz w:val="20"/>
                <w:szCs w:val="20"/>
              </w:rPr>
              <w:t xml:space="preserve"> на берегу реки Тибр, а по улице </w:t>
            </w:r>
            <w:proofErr w:type="spellStart"/>
            <w:r w:rsidRPr="00330A75">
              <w:rPr>
                <w:color w:val="17365D"/>
                <w:sz w:val="20"/>
                <w:szCs w:val="20"/>
              </w:rPr>
              <w:t>Кончилиационе</w:t>
            </w:r>
            <w:proofErr w:type="spellEnd"/>
            <w:r w:rsidRPr="00330A75">
              <w:rPr>
                <w:color w:val="17365D"/>
                <w:sz w:val="20"/>
                <w:szCs w:val="20"/>
              </w:rPr>
              <w:t xml:space="preserve"> попадем в</w:t>
            </w:r>
            <w:r w:rsidRPr="00330A75">
              <w:rPr>
                <w:i/>
                <w:color w:val="17365D"/>
                <w:sz w:val="20"/>
                <w:szCs w:val="20"/>
              </w:rPr>
              <w:t xml:space="preserve"> </w:t>
            </w:r>
            <w:r w:rsidRPr="00330A75">
              <w:rPr>
                <w:b/>
                <w:color w:val="17365D"/>
                <w:sz w:val="20"/>
                <w:szCs w:val="20"/>
              </w:rPr>
              <w:t>Ватикан на Площадь Святого Петра</w:t>
            </w:r>
            <w:r w:rsidRPr="00330A75">
              <w:rPr>
                <w:color w:val="17365D"/>
                <w:sz w:val="20"/>
                <w:szCs w:val="20"/>
              </w:rPr>
              <w:t xml:space="preserve">, которая впечатляет своими размерами. Находясь на площади, кажется, будто сам Ватикан обнимает тебя </w:t>
            </w:r>
            <w:proofErr w:type="gramStart"/>
            <w:r w:rsidRPr="00330A75">
              <w:rPr>
                <w:color w:val="17365D"/>
                <w:sz w:val="20"/>
                <w:szCs w:val="20"/>
              </w:rPr>
              <w:t>теплыми  объятиями</w:t>
            </w:r>
            <w:proofErr w:type="gramEnd"/>
            <w:r w:rsidRPr="00330A75">
              <w:rPr>
                <w:color w:val="17365D"/>
                <w:sz w:val="20"/>
                <w:szCs w:val="20"/>
              </w:rPr>
              <w:t>. Увидим балкон, откуда обращается к верующим Папа Римский.</w:t>
            </w:r>
          </w:p>
          <w:p w14:paraId="397E3619" w14:textId="77777777" w:rsidR="00330A75" w:rsidRPr="00330A75" w:rsidRDefault="00330A75" w:rsidP="00330A75">
            <w:pPr>
              <w:autoSpaceDE/>
              <w:autoSpaceDN/>
              <w:jc w:val="both"/>
              <w:rPr>
                <w:color w:val="003366"/>
                <w:sz w:val="20"/>
                <w:szCs w:val="20"/>
              </w:rPr>
            </w:pPr>
            <w:r w:rsidRPr="00330A75">
              <w:rPr>
                <w:b/>
                <w:color w:val="003366"/>
                <w:sz w:val="20"/>
                <w:szCs w:val="20"/>
              </w:rPr>
              <w:t>Экскурсия по Ватикану с посещением Собора Святого Петра*</w:t>
            </w:r>
            <w:r w:rsidRPr="00330A75">
              <w:rPr>
                <w:color w:val="003366"/>
                <w:sz w:val="20"/>
                <w:szCs w:val="20"/>
              </w:rPr>
              <w:t xml:space="preserve">. Свободное время. </w:t>
            </w:r>
          </w:p>
          <w:p w14:paraId="39EE1E0C" w14:textId="77777777" w:rsidR="00330A75" w:rsidRPr="00330A75" w:rsidRDefault="00330A75" w:rsidP="00330A75">
            <w:pPr>
              <w:autoSpaceDE/>
              <w:autoSpaceDN/>
              <w:rPr>
                <w:color w:val="003366"/>
                <w:sz w:val="20"/>
                <w:szCs w:val="20"/>
              </w:rPr>
            </w:pPr>
            <w:r w:rsidRPr="00330A75">
              <w:rPr>
                <w:color w:val="17365D"/>
                <w:sz w:val="20"/>
                <w:szCs w:val="20"/>
              </w:rPr>
              <w:t>Переезд на транзитный ночлег в отель.</w:t>
            </w:r>
          </w:p>
        </w:tc>
      </w:tr>
      <w:tr w:rsidR="00330A75" w:rsidRPr="00330A75" w14:paraId="5DB54237" w14:textId="77777777" w:rsidTr="00E762A2">
        <w:trPr>
          <w:trHeight w:val="1881"/>
        </w:trPr>
        <w:tc>
          <w:tcPr>
            <w:tcW w:w="852" w:type="dxa"/>
          </w:tcPr>
          <w:p w14:paraId="432C9478" w14:textId="77777777" w:rsidR="00330A75" w:rsidRPr="00330A75" w:rsidRDefault="00330A75" w:rsidP="00330A75">
            <w:pPr>
              <w:autoSpaceDE/>
              <w:autoSpaceDN/>
              <w:rPr>
                <w:b/>
                <w:color w:val="0070C0"/>
                <w:sz w:val="20"/>
                <w:szCs w:val="20"/>
              </w:rPr>
            </w:pPr>
            <w:r w:rsidRPr="00330A75">
              <w:rPr>
                <w:b/>
                <w:color w:val="0070C0"/>
                <w:sz w:val="20"/>
                <w:szCs w:val="20"/>
              </w:rPr>
              <w:lastRenderedPageBreak/>
              <w:t xml:space="preserve">5 день </w:t>
            </w:r>
          </w:p>
          <w:p w14:paraId="2048AAF8" w14:textId="77777777" w:rsidR="00330A75" w:rsidRPr="00330A75" w:rsidRDefault="00330A75" w:rsidP="00330A75">
            <w:pPr>
              <w:autoSpaceDE/>
              <w:autoSpaceDN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995" w:type="dxa"/>
          </w:tcPr>
          <w:p w14:paraId="1ED3AABC" w14:textId="153258A6" w:rsidR="00330A75" w:rsidRPr="00330A75" w:rsidRDefault="00330A75" w:rsidP="00330A75">
            <w:pPr>
              <w:autoSpaceDE/>
              <w:autoSpaceDN/>
              <w:spacing w:before="120"/>
              <w:jc w:val="both"/>
              <w:rPr>
                <w:color w:val="17365D"/>
                <w:sz w:val="20"/>
                <w:szCs w:val="20"/>
              </w:rPr>
            </w:pPr>
            <w:r w:rsidRPr="00330A7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1097DED" wp14:editId="2A2CD69F">
                  <wp:simplePos x="0" y="0"/>
                  <wp:positionH relativeFrom="margin">
                    <wp:posOffset>-13970</wp:posOffset>
                  </wp:positionH>
                  <wp:positionV relativeFrom="margin">
                    <wp:posOffset>31115</wp:posOffset>
                  </wp:positionV>
                  <wp:extent cx="1703705" cy="1123950"/>
                  <wp:effectExtent l="0" t="0" r="10795" b="0"/>
                  <wp:wrapSquare wrapText="bothSides"/>
                  <wp:docPr id="2" name="Рисунок 2" descr="Картинки по запросу венеция площадь сан-мар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венеция площадь сан-мар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70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0A75">
              <w:rPr>
                <w:color w:val="244061"/>
                <w:sz w:val="20"/>
                <w:szCs w:val="20"/>
              </w:rPr>
              <w:t xml:space="preserve">Завтрак. Прибытие в </w:t>
            </w:r>
            <w:r w:rsidRPr="00330A75">
              <w:rPr>
                <w:b/>
                <w:color w:val="0000FF"/>
                <w:sz w:val="20"/>
                <w:szCs w:val="20"/>
                <w:u w:val="single"/>
              </w:rPr>
              <w:t>ВЕНЕЦИЮ</w:t>
            </w:r>
            <w:r w:rsidRPr="00330A75">
              <w:rPr>
                <w:color w:val="244061"/>
                <w:sz w:val="20"/>
                <w:szCs w:val="20"/>
              </w:rPr>
              <w:t xml:space="preserve">. </w:t>
            </w:r>
            <w:r w:rsidRPr="00330A75">
              <w:rPr>
                <w:color w:val="17365D"/>
                <w:sz w:val="20"/>
                <w:szCs w:val="20"/>
              </w:rPr>
              <w:t xml:space="preserve">Венеция - самый романтический город Италии, родина </w:t>
            </w:r>
            <w:proofErr w:type="spellStart"/>
            <w:r w:rsidRPr="00330A75">
              <w:rPr>
                <w:color w:val="17365D"/>
                <w:sz w:val="20"/>
                <w:szCs w:val="20"/>
              </w:rPr>
              <w:t>муранского</w:t>
            </w:r>
            <w:proofErr w:type="spellEnd"/>
            <w:r w:rsidRPr="00330A75">
              <w:rPr>
                <w:color w:val="17365D"/>
                <w:sz w:val="20"/>
                <w:szCs w:val="20"/>
              </w:rPr>
              <w:t xml:space="preserve"> стекла, карнавала, Казановы, город дворцов и мостов… Переезд в центральную часть города на катере. </w:t>
            </w:r>
            <w:r w:rsidRPr="00330A75">
              <w:rPr>
                <w:b/>
                <w:color w:val="17365D"/>
                <w:sz w:val="20"/>
                <w:szCs w:val="20"/>
              </w:rPr>
              <w:t>Экскурсия по Венеции:</w:t>
            </w:r>
            <w:r w:rsidRPr="00330A75">
              <w:rPr>
                <w:color w:val="17365D"/>
                <w:sz w:val="20"/>
                <w:szCs w:val="20"/>
              </w:rPr>
              <w:t xml:space="preserve"> площадь Сан-Марко, мост Риальто, мост Вздохов, Собор Сан-Марко, Дворец Дожей. Свободное время для покупки сувениров, карнавальных масок, изделий из венецианского стекла.</w:t>
            </w:r>
          </w:p>
          <w:p w14:paraId="3949C271" w14:textId="77777777" w:rsidR="00330A75" w:rsidRPr="00330A75" w:rsidRDefault="00330A75" w:rsidP="00330A75">
            <w:pPr>
              <w:autoSpaceDE/>
              <w:autoSpaceDN/>
              <w:jc w:val="both"/>
              <w:rPr>
                <w:color w:val="17365D"/>
                <w:sz w:val="20"/>
                <w:szCs w:val="20"/>
              </w:rPr>
            </w:pPr>
            <w:r w:rsidRPr="00330A75">
              <w:rPr>
                <w:color w:val="17365D"/>
                <w:sz w:val="20"/>
                <w:szCs w:val="20"/>
              </w:rPr>
              <w:t xml:space="preserve">Для желающих - </w:t>
            </w:r>
            <w:r w:rsidRPr="00330A75">
              <w:rPr>
                <w:b/>
                <w:color w:val="17365D"/>
                <w:sz w:val="20"/>
                <w:szCs w:val="20"/>
              </w:rPr>
              <w:t xml:space="preserve">катание на гондолах </w:t>
            </w:r>
            <w:r w:rsidRPr="00330A75">
              <w:rPr>
                <w:color w:val="17365D"/>
                <w:sz w:val="20"/>
                <w:szCs w:val="20"/>
              </w:rPr>
              <w:t xml:space="preserve">(доп. плата).  </w:t>
            </w:r>
            <w:r w:rsidRPr="00330A75">
              <w:rPr>
                <w:color w:val="244061"/>
                <w:sz w:val="20"/>
                <w:szCs w:val="20"/>
              </w:rPr>
              <w:t>Ночлег в транзитном отеле.</w:t>
            </w:r>
          </w:p>
        </w:tc>
      </w:tr>
      <w:tr w:rsidR="00330A75" w:rsidRPr="00330A75" w14:paraId="2872DC94" w14:textId="77777777" w:rsidTr="00E762A2">
        <w:trPr>
          <w:trHeight w:val="2208"/>
        </w:trPr>
        <w:tc>
          <w:tcPr>
            <w:tcW w:w="852" w:type="dxa"/>
          </w:tcPr>
          <w:p w14:paraId="0DBA17AB" w14:textId="77777777" w:rsidR="00330A75" w:rsidRPr="00330A75" w:rsidRDefault="00330A75" w:rsidP="00330A75">
            <w:pPr>
              <w:autoSpaceDE/>
              <w:autoSpaceDN/>
              <w:rPr>
                <w:b/>
                <w:color w:val="0070C0"/>
                <w:sz w:val="20"/>
                <w:szCs w:val="20"/>
              </w:rPr>
            </w:pPr>
            <w:r w:rsidRPr="00330A75">
              <w:rPr>
                <w:b/>
                <w:color w:val="0070C0"/>
                <w:sz w:val="20"/>
                <w:szCs w:val="20"/>
              </w:rPr>
              <w:t xml:space="preserve">6 день </w:t>
            </w:r>
          </w:p>
          <w:p w14:paraId="372AACE0" w14:textId="77777777" w:rsidR="00330A75" w:rsidRPr="00330A75" w:rsidRDefault="00330A75" w:rsidP="00330A75">
            <w:pPr>
              <w:autoSpaceDE/>
              <w:autoSpaceDN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995" w:type="dxa"/>
          </w:tcPr>
          <w:p w14:paraId="7B36D83A" w14:textId="77777777" w:rsidR="00330A75" w:rsidRPr="00330A75" w:rsidRDefault="00330A75" w:rsidP="00330A75">
            <w:pPr>
              <w:autoSpaceDE/>
              <w:autoSpaceDN/>
              <w:spacing w:before="120"/>
              <w:jc w:val="both"/>
              <w:rPr>
                <w:color w:val="17365D"/>
                <w:sz w:val="20"/>
                <w:szCs w:val="20"/>
              </w:rPr>
            </w:pPr>
            <w:r w:rsidRPr="00330A75">
              <w:rPr>
                <w:color w:val="17365D"/>
                <w:sz w:val="20"/>
                <w:szCs w:val="20"/>
              </w:rPr>
              <w:t xml:space="preserve">Завтрак. Прибытие в </w:t>
            </w:r>
            <w:r w:rsidRPr="00330A75">
              <w:rPr>
                <w:b/>
                <w:color w:val="0000FF"/>
                <w:sz w:val="20"/>
                <w:szCs w:val="20"/>
                <w:u w:val="single"/>
              </w:rPr>
              <w:t>БРАТИСЛАВУ.</w:t>
            </w:r>
            <w:r w:rsidRPr="00330A75">
              <w:rPr>
                <w:color w:val="17365D"/>
                <w:sz w:val="20"/>
                <w:szCs w:val="20"/>
              </w:rPr>
              <w:t xml:space="preserve"> </w:t>
            </w:r>
          </w:p>
          <w:p w14:paraId="02121486" w14:textId="73EB4E74" w:rsidR="00330A75" w:rsidRPr="00330A75" w:rsidRDefault="00330A75" w:rsidP="00330A75">
            <w:pPr>
              <w:autoSpaceDE/>
              <w:autoSpaceDN/>
              <w:spacing w:before="120"/>
              <w:jc w:val="both"/>
              <w:rPr>
                <w:color w:val="17365D"/>
                <w:sz w:val="20"/>
                <w:szCs w:val="20"/>
              </w:rPr>
            </w:pPr>
            <w:r w:rsidRPr="00330A75">
              <w:rPr>
                <w:noProof/>
                <w:color w:val="17365D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1430DDA5" wp14:editId="1CA4A8C5">
                  <wp:simplePos x="0" y="0"/>
                  <wp:positionH relativeFrom="column">
                    <wp:posOffset>4295140</wp:posOffset>
                  </wp:positionH>
                  <wp:positionV relativeFrom="paragraph">
                    <wp:posOffset>-161925</wp:posOffset>
                  </wp:positionV>
                  <wp:extent cx="1921510" cy="1283970"/>
                  <wp:effectExtent l="0" t="0" r="2540" b="11430"/>
                  <wp:wrapSquare wrapText="bothSides"/>
                  <wp:docPr id="1" name="Рисунок 1" descr="Bratislava Castle | Places | Visit Bratisl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ratislava Castle | Places | Visit Bratisl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0A75">
              <w:rPr>
                <w:b/>
                <w:color w:val="17365D"/>
                <w:sz w:val="20"/>
                <w:szCs w:val="20"/>
              </w:rPr>
              <w:t>Обзорная пешеходная экскурсия по столице Словакии - Братиславе*.</w:t>
            </w:r>
            <w:r w:rsidRPr="00330A75">
              <w:rPr>
                <w:color w:val="17365D"/>
                <w:sz w:val="20"/>
                <w:szCs w:val="20"/>
              </w:rPr>
              <w:t xml:space="preserve"> Гостеприимная маленькая столица, единственная в мире, граничащая сразу с двумя государствами — Австрией и Венгрией. Сейчас – это пешеходный город с множеством дворцов, церквей, музеев и памятных мест, но когда-то в нем проходили пышные коронации, и правила им Мария </w:t>
            </w:r>
            <w:proofErr w:type="spellStart"/>
            <w:r w:rsidRPr="00330A75">
              <w:rPr>
                <w:color w:val="17365D"/>
                <w:sz w:val="20"/>
                <w:szCs w:val="20"/>
              </w:rPr>
              <w:t>Терезия</w:t>
            </w:r>
            <w:proofErr w:type="spellEnd"/>
            <w:r w:rsidRPr="00330A75">
              <w:rPr>
                <w:color w:val="17365D"/>
                <w:sz w:val="20"/>
                <w:szCs w:val="20"/>
              </w:rPr>
              <w:t xml:space="preserve">. Во время экскурсии поднимитесь к </w:t>
            </w:r>
            <w:proofErr w:type="spellStart"/>
            <w:r w:rsidRPr="00330A75">
              <w:rPr>
                <w:color w:val="17365D"/>
                <w:sz w:val="20"/>
                <w:szCs w:val="20"/>
              </w:rPr>
              <w:t>Братиславскому</w:t>
            </w:r>
            <w:proofErr w:type="spellEnd"/>
            <w:r w:rsidRPr="00330A75">
              <w:rPr>
                <w:color w:val="17365D"/>
                <w:sz w:val="20"/>
                <w:szCs w:val="20"/>
              </w:rPr>
              <w:t xml:space="preserve"> замку, который не так давно реконструирован и выглядит настоящей твердыней, полюбуйтесь собором Св. Мартина, чью колокольню видно в городе отовсюду, загляните во францисканскую церковь, чтобы оценить пышность интерьера.</w:t>
            </w:r>
          </w:p>
          <w:p w14:paraId="0AA9F814" w14:textId="77777777" w:rsidR="00330A75" w:rsidRPr="00330A75" w:rsidRDefault="00330A75" w:rsidP="00330A75">
            <w:pPr>
              <w:autoSpaceDE/>
              <w:autoSpaceDN/>
              <w:jc w:val="both"/>
              <w:rPr>
                <w:color w:val="17365D"/>
                <w:sz w:val="20"/>
                <w:szCs w:val="20"/>
              </w:rPr>
            </w:pPr>
            <w:r w:rsidRPr="00330A75">
              <w:rPr>
                <w:color w:val="17365D"/>
                <w:sz w:val="20"/>
                <w:szCs w:val="20"/>
              </w:rPr>
              <w:t xml:space="preserve">Отъезд в Минск. </w:t>
            </w:r>
          </w:p>
          <w:p w14:paraId="359ECEDE" w14:textId="77777777" w:rsidR="00330A75" w:rsidRPr="00330A75" w:rsidRDefault="00330A75" w:rsidP="00330A75">
            <w:pPr>
              <w:autoSpaceDE/>
              <w:autoSpaceDN/>
              <w:spacing w:after="120"/>
              <w:jc w:val="both"/>
              <w:rPr>
                <w:noProof/>
                <w:color w:val="17365D"/>
                <w:sz w:val="20"/>
                <w:szCs w:val="20"/>
              </w:rPr>
            </w:pPr>
            <w:r w:rsidRPr="00330A75">
              <w:rPr>
                <w:color w:val="17365D"/>
                <w:sz w:val="20"/>
                <w:szCs w:val="20"/>
              </w:rPr>
              <w:t>Транзит по территории Польши с остановкой для горячего питания. Прохождение границы РП, РБ.</w:t>
            </w:r>
          </w:p>
        </w:tc>
      </w:tr>
      <w:tr w:rsidR="00330A75" w:rsidRPr="00330A75" w14:paraId="582F1C0A" w14:textId="77777777" w:rsidTr="00E762A2">
        <w:trPr>
          <w:trHeight w:val="439"/>
        </w:trPr>
        <w:tc>
          <w:tcPr>
            <w:tcW w:w="852" w:type="dxa"/>
          </w:tcPr>
          <w:p w14:paraId="5984DE53" w14:textId="77777777" w:rsidR="00330A75" w:rsidRPr="00330A75" w:rsidRDefault="00330A75" w:rsidP="00330A75">
            <w:pPr>
              <w:autoSpaceDE/>
              <w:autoSpaceDN/>
              <w:rPr>
                <w:b/>
                <w:color w:val="0070C0"/>
                <w:sz w:val="20"/>
                <w:szCs w:val="20"/>
              </w:rPr>
            </w:pPr>
            <w:r w:rsidRPr="00330A75">
              <w:rPr>
                <w:b/>
                <w:color w:val="0070C0"/>
                <w:sz w:val="20"/>
                <w:szCs w:val="20"/>
                <w:lang w:val="en-US"/>
              </w:rPr>
              <w:t>7</w:t>
            </w:r>
            <w:r w:rsidRPr="00330A75">
              <w:rPr>
                <w:b/>
                <w:color w:val="0070C0"/>
                <w:sz w:val="20"/>
                <w:szCs w:val="20"/>
              </w:rPr>
              <w:t xml:space="preserve"> день </w:t>
            </w:r>
          </w:p>
          <w:p w14:paraId="5951F7B5" w14:textId="77777777" w:rsidR="00330A75" w:rsidRPr="00330A75" w:rsidRDefault="00330A75" w:rsidP="00330A75">
            <w:pPr>
              <w:autoSpaceDE/>
              <w:autoSpaceDN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995" w:type="dxa"/>
          </w:tcPr>
          <w:p w14:paraId="3898C7A0" w14:textId="77777777" w:rsidR="00330A75" w:rsidRPr="00330A75" w:rsidRDefault="00330A75" w:rsidP="00330A75">
            <w:pPr>
              <w:autoSpaceDE/>
              <w:autoSpaceDN/>
              <w:spacing w:before="120"/>
              <w:jc w:val="both"/>
              <w:rPr>
                <w:color w:val="17365D"/>
                <w:sz w:val="20"/>
                <w:szCs w:val="20"/>
              </w:rPr>
            </w:pPr>
            <w:r w:rsidRPr="00330A75">
              <w:rPr>
                <w:color w:val="17365D"/>
                <w:sz w:val="20"/>
                <w:szCs w:val="20"/>
              </w:rPr>
              <w:t>Прибытие в Минск ночью либо утром.</w:t>
            </w:r>
          </w:p>
        </w:tc>
      </w:tr>
    </w:tbl>
    <w:p w14:paraId="2253A073" w14:textId="77777777" w:rsidR="00330A75" w:rsidRPr="00330A75" w:rsidRDefault="00330A75" w:rsidP="00330A75">
      <w:pPr>
        <w:autoSpaceDE/>
        <w:autoSpaceDN/>
        <w:ind w:left="-567"/>
        <w:rPr>
          <w:b/>
          <w:color w:val="C00000"/>
          <w:sz w:val="28"/>
          <w:szCs w:val="28"/>
        </w:rPr>
      </w:pPr>
      <w:bookmarkStart w:id="0" w:name="_Hlk125649949"/>
      <w:r w:rsidRPr="00330A75">
        <w:rPr>
          <w:b/>
          <w:color w:val="C00000"/>
          <w:sz w:val="22"/>
          <w:szCs w:val="22"/>
        </w:rPr>
        <w:t>Стоимость тура</w:t>
      </w:r>
      <w:bookmarkEnd w:id="0"/>
      <w:r w:rsidRPr="00330A75">
        <w:rPr>
          <w:b/>
          <w:color w:val="C00000"/>
          <w:sz w:val="22"/>
          <w:szCs w:val="22"/>
        </w:rPr>
        <w:t xml:space="preserve"> при обязательной доплате за экскурсионно-транспортный пакет: </w:t>
      </w:r>
      <w:bookmarkStart w:id="1" w:name="_Hlk125713726"/>
      <w:r w:rsidRPr="00330A75">
        <w:rPr>
          <w:b/>
          <w:color w:val="C00000"/>
          <w:sz w:val="22"/>
          <w:szCs w:val="22"/>
        </w:rPr>
        <w:t>эквивалент</w:t>
      </w:r>
      <w:bookmarkEnd w:id="1"/>
      <w:r w:rsidRPr="00330A75">
        <w:rPr>
          <w:b/>
          <w:color w:val="C00000"/>
          <w:sz w:val="22"/>
          <w:szCs w:val="22"/>
        </w:rPr>
        <w:t xml:space="preserve"> </w:t>
      </w:r>
      <w:bookmarkStart w:id="2" w:name="_Hlk125713689"/>
      <w:r w:rsidRPr="00330A75">
        <w:rPr>
          <w:b/>
          <w:color w:val="C00000"/>
          <w:sz w:val="28"/>
          <w:szCs w:val="28"/>
        </w:rPr>
        <w:t>295€</w:t>
      </w:r>
      <w:bookmarkEnd w:id="2"/>
    </w:p>
    <w:p w14:paraId="7D3F1611" w14:textId="77777777" w:rsidR="00330A75" w:rsidRPr="00330A75" w:rsidRDefault="00330A75" w:rsidP="00330A75">
      <w:pPr>
        <w:autoSpaceDE/>
        <w:autoSpaceDN/>
        <w:spacing w:after="120"/>
        <w:ind w:left="-567"/>
        <w:rPr>
          <w:b/>
          <w:color w:val="C00000"/>
          <w:sz w:val="22"/>
          <w:szCs w:val="22"/>
        </w:rPr>
      </w:pPr>
      <w:bookmarkStart w:id="3" w:name="_Hlk125713754"/>
      <w:r w:rsidRPr="00330A75">
        <w:rPr>
          <w:b/>
          <w:color w:val="C00000"/>
          <w:sz w:val="22"/>
          <w:szCs w:val="22"/>
        </w:rPr>
        <w:t>Экскурсионно-транспортный пакет</w:t>
      </w:r>
      <w:bookmarkEnd w:id="3"/>
      <w:r w:rsidRPr="00330A75">
        <w:rPr>
          <w:b/>
          <w:color w:val="C00000"/>
          <w:sz w:val="22"/>
          <w:szCs w:val="22"/>
        </w:rPr>
        <w:t xml:space="preserve">: </w:t>
      </w:r>
      <w:bookmarkStart w:id="4" w:name="_Hlk125713734"/>
      <w:r w:rsidRPr="00330A75">
        <w:rPr>
          <w:b/>
          <w:color w:val="C00000"/>
          <w:sz w:val="28"/>
          <w:szCs w:val="28"/>
        </w:rPr>
        <w:t>160€</w:t>
      </w:r>
      <w:bookmarkEnd w:id="4"/>
      <w:r w:rsidRPr="00330A75">
        <w:rPr>
          <w:b/>
          <w:color w:val="C00000"/>
          <w:sz w:val="28"/>
          <w:szCs w:val="28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6358"/>
      </w:tblGrid>
      <w:tr w:rsidR="00330A75" w:rsidRPr="00330A75" w14:paraId="5709B244" w14:textId="77777777" w:rsidTr="00E762A2">
        <w:tc>
          <w:tcPr>
            <w:tcW w:w="4395" w:type="dxa"/>
          </w:tcPr>
          <w:p w14:paraId="783E9683" w14:textId="77777777" w:rsidR="00330A75" w:rsidRPr="00330A75" w:rsidRDefault="00330A75" w:rsidP="00330A75">
            <w:pPr>
              <w:autoSpaceDE/>
              <w:autoSpaceDN/>
              <w:spacing w:before="120" w:after="120"/>
              <w:rPr>
                <w:b/>
                <w:color w:val="244061"/>
                <w:sz w:val="20"/>
                <w:szCs w:val="20"/>
              </w:rPr>
            </w:pPr>
            <w:r w:rsidRPr="00330A75">
              <w:rPr>
                <w:b/>
                <w:color w:val="244061"/>
                <w:sz w:val="20"/>
                <w:szCs w:val="20"/>
              </w:rPr>
              <w:t>В стоимость входит</w:t>
            </w:r>
          </w:p>
        </w:tc>
        <w:tc>
          <w:tcPr>
            <w:tcW w:w="6541" w:type="dxa"/>
          </w:tcPr>
          <w:p w14:paraId="1421280A" w14:textId="77777777" w:rsidR="00330A75" w:rsidRPr="00330A75" w:rsidRDefault="00330A75" w:rsidP="00330A75">
            <w:pPr>
              <w:autoSpaceDE/>
              <w:autoSpaceDN/>
              <w:spacing w:before="120"/>
              <w:rPr>
                <w:b/>
                <w:color w:val="244061"/>
                <w:sz w:val="20"/>
                <w:szCs w:val="20"/>
              </w:rPr>
            </w:pPr>
            <w:r w:rsidRPr="00330A75">
              <w:rPr>
                <w:b/>
                <w:color w:val="244061"/>
                <w:sz w:val="20"/>
                <w:szCs w:val="20"/>
              </w:rPr>
              <w:t>В стоимость не входит</w:t>
            </w:r>
          </w:p>
        </w:tc>
      </w:tr>
      <w:tr w:rsidR="00330A75" w:rsidRPr="00330A75" w14:paraId="079AC9F7" w14:textId="77777777" w:rsidTr="00E762A2">
        <w:trPr>
          <w:trHeight w:val="1090"/>
        </w:trPr>
        <w:tc>
          <w:tcPr>
            <w:tcW w:w="4395" w:type="dxa"/>
          </w:tcPr>
          <w:p w14:paraId="2A08C21B" w14:textId="77777777" w:rsidR="00330A75" w:rsidRPr="00330A75" w:rsidRDefault="00330A75" w:rsidP="00330A75">
            <w:pPr>
              <w:autoSpaceDE/>
              <w:autoSpaceDN/>
              <w:spacing w:before="120"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 xml:space="preserve">Проезд на автобусе; </w:t>
            </w:r>
          </w:p>
          <w:p w14:paraId="2D0B52C3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>Сопровождение опытным руководителем;</w:t>
            </w:r>
          </w:p>
          <w:p w14:paraId="2672CB39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 xml:space="preserve">5 ночлегов в отелях;  </w:t>
            </w:r>
          </w:p>
          <w:p w14:paraId="1CEB0F05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>5 завтраков</w:t>
            </w:r>
          </w:p>
          <w:p w14:paraId="00ABE6F8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0"/>
                <w:szCs w:val="20"/>
              </w:rPr>
            </w:pPr>
          </w:p>
        </w:tc>
        <w:tc>
          <w:tcPr>
            <w:tcW w:w="6541" w:type="dxa"/>
            <w:vMerge w:val="restart"/>
          </w:tcPr>
          <w:p w14:paraId="5DC87BC1" w14:textId="77777777" w:rsidR="00330A75" w:rsidRPr="00330A75" w:rsidRDefault="00330A75" w:rsidP="00330A75">
            <w:pPr>
              <w:autoSpaceDE/>
              <w:autoSpaceDN/>
              <w:spacing w:before="120"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>Консульский сбор - 35</w:t>
            </w:r>
            <w:r w:rsidRPr="00330A75">
              <w:rPr>
                <w:color w:val="17365D"/>
                <w:sz w:val="20"/>
                <w:szCs w:val="20"/>
              </w:rPr>
              <w:t xml:space="preserve">€ + 14€ услуги визового центра, возможна подача через </w:t>
            </w:r>
            <w:r w:rsidRPr="00330A75">
              <w:rPr>
                <w:color w:val="17365D"/>
                <w:sz w:val="20"/>
                <w:szCs w:val="20"/>
                <w:lang w:val="en-US"/>
              </w:rPr>
              <w:t>VIP</w:t>
            </w:r>
            <w:r w:rsidRPr="00330A75">
              <w:rPr>
                <w:color w:val="17365D"/>
                <w:sz w:val="20"/>
                <w:szCs w:val="20"/>
              </w:rPr>
              <w:t xml:space="preserve"> зал + 65</w:t>
            </w:r>
            <w:proofErr w:type="gramStart"/>
            <w:r w:rsidRPr="00330A75">
              <w:rPr>
                <w:color w:val="17365D"/>
                <w:sz w:val="20"/>
                <w:szCs w:val="20"/>
              </w:rPr>
              <w:t xml:space="preserve">€;   </w:t>
            </w:r>
            <w:proofErr w:type="gramEnd"/>
            <w:r w:rsidRPr="00330A75">
              <w:rPr>
                <w:color w:val="244061"/>
                <w:sz w:val="20"/>
                <w:szCs w:val="20"/>
              </w:rPr>
              <w:t>Медицинская страховка 4 $</w:t>
            </w:r>
          </w:p>
          <w:p w14:paraId="6F4075C6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>Экскурсия по Флоренции – 15 €, Экскурсия по Братиславе - 15€</w:t>
            </w:r>
          </w:p>
          <w:p w14:paraId="16F3305B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 xml:space="preserve">Экскурсия галерея </w:t>
            </w:r>
            <w:proofErr w:type="spellStart"/>
            <w:r w:rsidRPr="00330A75">
              <w:rPr>
                <w:color w:val="244061"/>
                <w:sz w:val="20"/>
                <w:szCs w:val="20"/>
              </w:rPr>
              <w:t>Уффицы</w:t>
            </w:r>
            <w:proofErr w:type="spellEnd"/>
            <w:r w:rsidRPr="00330A75">
              <w:rPr>
                <w:color w:val="244061"/>
                <w:sz w:val="20"/>
                <w:szCs w:val="20"/>
              </w:rPr>
              <w:t xml:space="preserve"> –55€ /Дворец </w:t>
            </w:r>
            <w:proofErr w:type="spellStart"/>
            <w:r w:rsidRPr="00330A75">
              <w:rPr>
                <w:color w:val="244061"/>
                <w:sz w:val="20"/>
                <w:szCs w:val="20"/>
              </w:rPr>
              <w:t>Питти</w:t>
            </w:r>
            <w:proofErr w:type="spellEnd"/>
            <w:r w:rsidRPr="00330A75">
              <w:rPr>
                <w:color w:val="244061"/>
                <w:sz w:val="20"/>
                <w:szCs w:val="20"/>
              </w:rPr>
              <w:t xml:space="preserve"> - 40€ (входной билет + бронирование входа + сопровождение гида)</w:t>
            </w:r>
          </w:p>
          <w:p w14:paraId="0A92DD9E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>Проезд в Риме, Флоренции на гор. транспорте - 6€</w:t>
            </w:r>
          </w:p>
          <w:p w14:paraId="3F4C9F9C" w14:textId="77777777" w:rsidR="00330A75" w:rsidRPr="00330A75" w:rsidRDefault="00330A75" w:rsidP="00330A75">
            <w:pPr>
              <w:autoSpaceDE/>
              <w:autoSpaceDN/>
              <w:rPr>
                <w:color w:val="17365D"/>
                <w:sz w:val="20"/>
                <w:szCs w:val="20"/>
              </w:rPr>
            </w:pPr>
            <w:r w:rsidRPr="00330A75">
              <w:rPr>
                <w:color w:val="17365D"/>
                <w:sz w:val="20"/>
                <w:szCs w:val="20"/>
              </w:rPr>
              <w:t>Экскурсия по Ватикану: Площадь и Собор Св. Петра –15 €,</w:t>
            </w:r>
          </w:p>
          <w:p w14:paraId="7993F9C3" w14:textId="77777777" w:rsidR="00330A75" w:rsidRPr="00330A75" w:rsidRDefault="00330A75" w:rsidP="00330A75">
            <w:pPr>
              <w:autoSpaceDE/>
              <w:autoSpaceDN/>
              <w:rPr>
                <w:b/>
                <w:bCs/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>Проезд на катере в Венеции (</w:t>
            </w:r>
            <w:proofErr w:type="spellStart"/>
            <w:r w:rsidRPr="00330A75">
              <w:rPr>
                <w:color w:val="244061"/>
                <w:sz w:val="20"/>
                <w:szCs w:val="20"/>
              </w:rPr>
              <w:t>туда+обратно</w:t>
            </w:r>
            <w:proofErr w:type="spellEnd"/>
            <w:r w:rsidRPr="00330A75">
              <w:rPr>
                <w:color w:val="244061"/>
                <w:sz w:val="20"/>
                <w:szCs w:val="20"/>
              </w:rPr>
              <w:t xml:space="preserve">) + въездная пошлина в старый город - 30 € </w:t>
            </w:r>
            <w:r w:rsidRPr="00330A75">
              <w:rPr>
                <w:b/>
                <w:bCs/>
                <w:color w:val="244061"/>
                <w:sz w:val="20"/>
                <w:szCs w:val="20"/>
              </w:rPr>
              <w:t xml:space="preserve">(обязательная оплата), </w:t>
            </w:r>
          </w:p>
          <w:p w14:paraId="3CE1A2BA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 xml:space="preserve">Наушники на экскурсиях - по 2 €,  </w:t>
            </w:r>
          </w:p>
          <w:p w14:paraId="372CA132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 xml:space="preserve">Городской налог </w:t>
            </w:r>
            <w:r w:rsidRPr="00330A75">
              <w:rPr>
                <w:b/>
                <w:bCs/>
                <w:color w:val="244061"/>
                <w:sz w:val="20"/>
                <w:szCs w:val="20"/>
              </w:rPr>
              <w:t>(обязательная оплата</w:t>
            </w:r>
            <w:r w:rsidRPr="00330A75">
              <w:rPr>
                <w:color w:val="244061"/>
                <w:sz w:val="20"/>
                <w:szCs w:val="20"/>
              </w:rPr>
              <w:t>) -2-3 €</w:t>
            </w:r>
          </w:p>
          <w:p w14:paraId="4630DD05" w14:textId="77777777" w:rsidR="00330A75" w:rsidRPr="00330A75" w:rsidRDefault="00330A75" w:rsidP="00330A75">
            <w:pPr>
              <w:autoSpaceDE/>
              <w:autoSpaceDN/>
              <w:rPr>
                <w:sz w:val="22"/>
                <w:szCs w:val="22"/>
              </w:rPr>
            </w:pPr>
            <w:r w:rsidRPr="00330A75">
              <w:rPr>
                <w:rFonts w:eastAsia="Calibri"/>
                <w:bCs/>
                <w:color w:val="244061"/>
                <w:sz w:val="20"/>
                <w:szCs w:val="20"/>
                <w:lang w:eastAsia="en-US"/>
              </w:rPr>
              <w:t>Заезды в города, не входящие в экскурсионно-транспортный пакет - 50%</w:t>
            </w:r>
          </w:p>
          <w:p w14:paraId="5B9BEB32" w14:textId="77777777" w:rsidR="00330A75" w:rsidRPr="00330A75" w:rsidRDefault="00330A75" w:rsidP="00330A75">
            <w:pPr>
              <w:autoSpaceDE/>
              <w:autoSpaceDN/>
              <w:spacing w:after="120"/>
              <w:rPr>
                <w:color w:val="244061"/>
                <w:sz w:val="20"/>
                <w:szCs w:val="20"/>
              </w:rPr>
            </w:pPr>
            <w:r w:rsidRPr="00330A75">
              <w:rPr>
                <w:color w:val="244061"/>
                <w:sz w:val="20"/>
                <w:szCs w:val="20"/>
              </w:rPr>
              <w:t>Входные билеты в музеи, галереи, парки развлечений</w:t>
            </w:r>
          </w:p>
        </w:tc>
      </w:tr>
      <w:tr w:rsidR="00330A75" w:rsidRPr="00330A75" w14:paraId="7F69D9EB" w14:textId="77777777" w:rsidTr="00E762A2">
        <w:trPr>
          <w:trHeight w:val="325"/>
        </w:trPr>
        <w:tc>
          <w:tcPr>
            <w:tcW w:w="4395" w:type="dxa"/>
          </w:tcPr>
          <w:p w14:paraId="5842B251" w14:textId="77777777" w:rsidR="00330A75" w:rsidRPr="00330A75" w:rsidRDefault="00330A75" w:rsidP="00330A75">
            <w:pPr>
              <w:autoSpaceDE/>
              <w:autoSpaceDN/>
              <w:rPr>
                <w:b/>
                <w:bCs/>
                <w:color w:val="244061"/>
                <w:sz w:val="22"/>
                <w:szCs w:val="22"/>
              </w:rPr>
            </w:pPr>
            <w:r w:rsidRPr="00330A75">
              <w:rPr>
                <w:b/>
                <w:bCs/>
                <w:color w:val="244061"/>
                <w:sz w:val="22"/>
                <w:szCs w:val="22"/>
              </w:rPr>
              <w:t>Экскурсионно-транспортный пакет</w:t>
            </w:r>
          </w:p>
        </w:tc>
        <w:tc>
          <w:tcPr>
            <w:tcW w:w="6541" w:type="dxa"/>
            <w:vMerge/>
          </w:tcPr>
          <w:p w14:paraId="11BFA000" w14:textId="77777777" w:rsidR="00330A75" w:rsidRPr="00330A75" w:rsidRDefault="00330A75" w:rsidP="00330A75">
            <w:pPr>
              <w:autoSpaceDE/>
              <w:autoSpaceDN/>
              <w:spacing w:before="120"/>
              <w:rPr>
                <w:color w:val="244061"/>
                <w:sz w:val="20"/>
                <w:szCs w:val="20"/>
              </w:rPr>
            </w:pPr>
          </w:p>
        </w:tc>
      </w:tr>
      <w:tr w:rsidR="00330A75" w:rsidRPr="00330A75" w14:paraId="742543CC" w14:textId="77777777" w:rsidTr="00E762A2">
        <w:trPr>
          <w:trHeight w:val="1090"/>
        </w:trPr>
        <w:tc>
          <w:tcPr>
            <w:tcW w:w="4395" w:type="dxa"/>
          </w:tcPr>
          <w:p w14:paraId="1AD9F5DF" w14:textId="77777777" w:rsidR="00330A75" w:rsidRPr="00330A75" w:rsidRDefault="00330A75" w:rsidP="00330A75">
            <w:pPr>
              <w:autoSpaceDE/>
              <w:autoSpaceDN/>
              <w:spacing w:before="120"/>
              <w:rPr>
                <w:color w:val="244061"/>
                <w:sz w:val="22"/>
                <w:szCs w:val="22"/>
              </w:rPr>
            </w:pPr>
            <w:r w:rsidRPr="00330A75">
              <w:rPr>
                <w:color w:val="244061"/>
                <w:sz w:val="22"/>
                <w:szCs w:val="22"/>
              </w:rPr>
              <w:t xml:space="preserve">Экскурсия по Вене, </w:t>
            </w:r>
          </w:p>
          <w:p w14:paraId="36BA3C43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2"/>
                <w:szCs w:val="22"/>
              </w:rPr>
            </w:pPr>
            <w:r w:rsidRPr="00330A75">
              <w:rPr>
                <w:color w:val="244061"/>
                <w:sz w:val="22"/>
                <w:szCs w:val="22"/>
              </w:rPr>
              <w:t xml:space="preserve">Экскурсия по Риму, </w:t>
            </w:r>
          </w:p>
          <w:p w14:paraId="21A69E6C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2"/>
                <w:szCs w:val="22"/>
              </w:rPr>
            </w:pPr>
            <w:r w:rsidRPr="00330A75">
              <w:rPr>
                <w:color w:val="244061"/>
                <w:sz w:val="22"/>
                <w:szCs w:val="22"/>
              </w:rPr>
              <w:t>Экскурсия по Венеции;</w:t>
            </w:r>
          </w:p>
          <w:p w14:paraId="10186509" w14:textId="77777777" w:rsidR="00330A75" w:rsidRPr="00330A75" w:rsidRDefault="00330A75" w:rsidP="00330A75">
            <w:pPr>
              <w:autoSpaceDE/>
              <w:autoSpaceDN/>
              <w:rPr>
                <w:color w:val="244061"/>
                <w:sz w:val="22"/>
                <w:szCs w:val="22"/>
              </w:rPr>
            </w:pPr>
            <w:r w:rsidRPr="00330A75">
              <w:rPr>
                <w:color w:val="244061"/>
                <w:sz w:val="22"/>
                <w:szCs w:val="22"/>
              </w:rPr>
              <w:t>Транспортное сопровождение;</w:t>
            </w:r>
          </w:p>
          <w:p w14:paraId="12E8CEE8" w14:textId="77777777" w:rsidR="00330A75" w:rsidRPr="00330A75" w:rsidRDefault="00330A75" w:rsidP="00330A75">
            <w:pPr>
              <w:autoSpaceDE/>
              <w:autoSpaceDN/>
              <w:spacing w:after="120"/>
              <w:rPr>
                <w:color w:val="244061"/>
                <w:sz w:val="22"/>
                <w:szCs w:val="22"/>
              </w:rPr>
            </w:pPr>
            <w:r w:rsidRPr="00330A75">
              <w:rPr>
                <w:color w:val="244061"/>
                <w:sz w:val="22"/>
                <w:szCs w:val="22"/>
              </w:rPr>
              <w:t>Въездная пошлина в города и парковки.</w:t>
            </w:r>
          </w:p>
        </w:tc>
        <w:tc>
          <w:tcPr>
            <w:tcW w:w="6541" w:type="dxa"/>
            <w:vMerge/>
          </w:tcPr>
          <w:p w14:paraId="08565C72" w14:textId="77777777" w:rsidR="00330A75" w:rsidRPr="00330A75" w:rsidRDefault="00330A75" w:rsidP="00330A75">
            <w:pPr>
              <w:autoSpaceDE/>
              <w:autoSpaceDN/>
              <w:spacing w:before="120"/>
              <w:rPr>
                <w:color w:val="244061"/>
                <w:sz w:val="20"/>
                <w:szCs w:val="20"/>
              </w:rPr>
            </w:pPr>
          </w:p>
        </w:tc>
      </w:tr>
    </w:tbl>
    <w:p w14:paraId="586B67A2" w14:textId="79108250" w:rsidR="008D65F0" w:rsidRPr="00330A75" w:rsidRDefault="00330A75" w:rsidP="001A073B">
      <w:pPr>
        <w:tabs>
          <w:tab w:val="left" w:pos="-360"/>
        </w:tabs>
        <w:jc w:val="center"/>
        <w:rPr>
          <w:b/>
          <w:sz w:val="20"/>
          <w:szCs w:val="20"/>
        </w:rPr>
      </w:pPr>
      <w:r w:rsidRPr="00330A75">
        <w:rPr>
          <w:b/>
          <w:bCs/>
          <w:color w:val="333333"/>
          <w:kern w:val="36"/>
          <w:sz w:val="44"/>
          <w:szCs w:val="44"/>
        </w:rPr>
        <w:t xml:space="preserve"> </w:t>
      </w:r>
    </w:p>
    <w:sectPr w:rsidR="008D65F0" w:rsidRPr="00330A75" w:rsidSect="00D273AC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C6B1" w14:textId="77777777" w:rsidR="002A4BA5" w:rsidRDefault="002A4BA5" w:rsidP="007A1481">
      <w:r>
        <w:separator/>
      </w:r>
    </w:p>
  </w:endnote>
  <w:endnote w:type="continuationSeparator" w:id="0">
    <w:p w14:paraId="35955A21" w14:textId="77777777" w:rsidR="002A4BA5" w:rsidRDefault="002A4BA5" w:rsidP="007A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929E" w14:textId="77777777" w:rsidR="002A4BA5" w:rsidRDefault="002A4BA5" w:rsidP="007A1481">
      <w:r>
        <w:separator/>
      </w:r>
    </w:p>
  </w:footnote>
  <w:footnote w:type="continuationSeparator" w:id="0">
    <w:p w14:paraId="44DA436C" w14:textId="77777777" w:rsidR="002A4BA5" w:rsidRDefault="002A4BA5" w:rsidP="007A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C72"/>
    <w:multiLevelType w:val="multilevel"/>
    <w:tmpl w:val="2BB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A49F6"/>
    <w:multiLevelType w:val="hybridMultilevel"/>
    <w:tmpl w:val="D0B68104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1424C66"/>
    <w:multiLevelType w:val="hybridMultilevel"/>
    <w:tmpl w:val="E756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0806"/>
    <w:multiLevelType w:val="multilevel"/>
    <w:tmpl w:val="1F72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C63E3"/>
    <w:multiLevelType w:val="multilevel"/>
    <w:tmpl w:val="8ED2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B4213"/>
    <w:multiLevelType w:val="multilevel"/>
    <w:tmpl w:val="06C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C2A73"/>
    <w:multiLevelType w:val="multilevel"/>
    <w:tmpl w:val="65D2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B0166"/>
    <w:multiLevelType w:val="hybridMultilevel"/>
    <w:tmpl w:val="A3C2DA0A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6886A24"/>
    <w:multiLevelType w:val="multilevel"/>
    <w:tmpl w:val="4BC2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1511E"/>
    <w:multiLevelType w:val="hybridMultilevel"/>
    <w:tmpl w:val="838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F10DC"/>
    <w:multiLevelType w:val="hybridMultilevel"/>
    <w:tmpl w:val="E9EEF502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392B4A"/>
    <w:multiLevelType w:val="multilevel"/>
    <w:tmpl w:val="061E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1675D9"/>
    <w:multiLevelType w:val="multilevel"/>
    <w:tmpl w:val="8CDAF3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96E7AEE"/>
    <w:multiLevelType w:val="hybridMultilevel"/>
    <w:tmpl w:val="B27A73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F12ED"/>
    <w:multiLevelType w:val="multilevel"/>
    <w:tmpl w:val="8318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B2955"/>
    <w:multiLevelType w:val="hybridMultilevel"/>
    <w:tmpl w:val="AC2E0C64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0441766"/>
    <w:multiLevelType w:val="hybridMultilevel"/>
    <w:tmpl w:val="A70C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A0F60"/>
    <w:multiLevelType w:val="hybridMultilevel"/>
    <w:tmpl w:val="5B6A4EEE"/>
    <w:lvl w:ilvl="0" w:tplc="60FAEA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D112C"/>
    <w:multiLevelType w:val="hybridMultilevel"/>
    <w:tmpl w:val="F106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B65B6"/>
    <w:multiLevelType w:val="multilevel"/>
    <w:tmpl w:val="790C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C30FC4"/>
    <w:multiLevelType w:val="multilevel"/>
    <w:tmpl w:val="1EF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763E50"/>
    <w:multiLevelType w:val="multilevel"/>
    <w:tmpl w:val="64BC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7C21A2"/>
    <w:multiLevelType w:val="multilevel"/>
    <w:tmpl w:val="D462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1"/>
  </w:num>
  <w:num w:numId="5">
    <w:abstractNumId w:val="20"/>
  </w:num>
  <w:num w:numId="6">
    <w:abstractNumId w:val="7"/>
  </w:num>
  <w:num w:numId="7">
    <w:abstractNumId w:val="10"/>
  </w:num>
  <w:num w:numId="8">
    <w:abstractNumId w:val="1"/>
  </w:num>
  <w:num w:numId="9">
    <w:abstractNumId w:val="21"/>
  </w:num>
  <w:num w:numId="10">
    <w:abstractNumId w:val="18"/>
  </w:num>
  <w:num w:numId="11">
    <w:abstractNumId w:val="16"/>
  </w:num>
  <w:num w:numId="12">
    <w:abstractNumId w:val="2"/>
  </w:num>
  <w:num w:numId="13">
    <w:abstractNumId w:val="2"/>
  </w:num>
  <w:num w:numId="14">
    <w:abstractNumId w:val="9"/>
  </w:num>
  <w:num w:numId="15">
    <w:abstractNumId w:val="13"/>
  </w:num>
  <w:num w:numId="16">
    <w:abstractNumId w:val="15"/>
  </w:num>
  <w:num w:numId="17">
    <w:abstractNumId w:val="13"/>
  </w:num>
  <w:num w:numId="18">
    <w:abstractNumId w:val="12"/>
  </w:num>
  <w:num w:numId="19">
    <w:abstractNumId w:val="19"/>
  </w:num>
  <w:num w:numId="20">
    <w:abstractNumId w:val="6"/>
  </w:num>
  <w:num w:numId="21">
    <w:abstractNumId w:val="17"/>
  </w:num>
  <w:num w:numId="22">
    <w:abstractNumId w:val="0"/>
  </w:num>
  <w:num w:numId="23">
    <w:abstractNumId w:val="8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4E"/>
    <w:rsid w:val="000205F9"/>
    <w:rsid w:val="0003433F"/>
    <w:rsid w:val="000448B6"/>
    <w:rsid w:val="0007090E"/>
    <w:rsid w:val="0007469B"/>
    <w:rsid w:val="000A3517"/>
    <w:rsid w:val="000A3F6B"/>
    <w:rsid w:val="000B20FD"/>
    <w:rsid w:val="000B56F1"/>
    <w:rsid w:val="000B7A5A"/>
    <w:rsid w:val="000E66B3"/>
    <w:rsid w:val="000F394E"/>
    <w:rsid w:val="001429E0"/>
    <w:rsid w:val="001A073B"/>
    <w:rsid w:val="001A6165"/>
    <w:rsid w:val="001A66ED"/>
    <w:rsid w:val="00224821"/>
    <w:rsid w:val="00242860"/>
    <w:rsid w:val="00276EDC"/>
    <w:rsid w:val="002A4BA5"/>
    <w:rsid w:val="002B0A36"/>
    <w:rsid w:val="002B63AB"/>
    <w:rsid w:val="002D1DD5"/>
    <w:rsid w:val="002F5607"/>
    <w:rsid w:val="002F7CEF"/>
    <w:rsid w:val="00330A75"/>
    <w:rsid w:val="00363498"/>
    <w:rsid w:val="003C674F"/>
    <w:rsid w:val="003D2BC9"/>
    <w:rsid w:val="003D3AA3"/>
    <w:rsid w:val="00411CEC"/>
    <w:rsid w:val="00414AD9"/>
    <w:rsid w:val="00417CBA"/>
    <w:rsid w:val="004637E7"/>
    <w:rsid w:val="0052694B"/>
    <w:rsid w:val="00526A9F"/>
    <w:rsid w:val="005419D3"/>
    <w:rsid w:val="005B4FE5"/>
    <w:rsid w:val="005C73FE"/>
    <w:rsid w:val="005D59CA"/>
    <w:rsid w:val="00614F69"/>
    <w:rsid w:val="00684D11"/>
    <w:rsid w:val="006852F9"/>
    <w:rsid w:val="0068537C"/>
    <w:rsid w:val="00740D5C"/>
    <w:rsid w:val="00782B75"/>
    <w:rsid w:val="007A1481"/>
    <w:rsid w:val="007C0BC0"/>
    <w:rsid w:val="008131DD"/>
    <w:rsid w:val="008633FA"/>
    <w:rsid w:val="00884AC1"/>
    <w:rsid w:val="0089613D"/>
    <w:rsid w:val="008A1BCB"/>
    <w:rsid w:val="008A61D3"/>
    <w:rsid w:val="008D65F0"/>
    <w:rsid w:val="008D7A57"/>
    <w:rsid w:val="008E7BFE"/>
    <w:rsid w:val="008F315B"/>
    <w:rsid w:val="009009C5"/>
    <w:rsid w:val="00921C2C"/>
    <w:rsid w:val="00990BAA"/>
    <w:rsid w:val="009A1C43"/>
    <w:rsid w:val="009E65A5"/>
    <w:rsid w:val="00A63264"/>
    <w:rsid w:val="00A75AD6"/>
    <w:rsid w:val="00AA6560"/>
    <w:rsid w:val="00AB7DEB"/>
    <w:rsid w:val="00B319A7"/>
    <w:rsid w:val="00B71B25"/>
    <w:rsid w:val="00B71B2B"/>
    <w:rsid w:val="00B77465"/>
    <w:rsid w:val="00B96946"/>
    <w:rsid w:val="00BB737F"/>
    <w:rsid w:val="00BD16CF"/>
    <w:rsid w:val="00BD6FEF"/>
    <w:rsid w:val="00C5157A"/>
    <w:rsid w:val="00C521CE"/>
    <w:rsid w:val="00CF3404"/>
    <w:rsid w:val="00D273AC"/>
    <w:rsid w:val="00D80525"/>
    <w:rsid w:val="00DF0B12"/>
    <w:rsid w:val="00E6662E"/>
    <w:rsid w:val="00E843AE"/>
    <w:rsid w:val="00E90217"/>
    <w:rsid w:val="00EA3D1F"/>
    <w:rsid w:val="00EA4C76"/>
    <w:rsid w:val="00EB1D49"/>
    <w:rsid w:val="00EB6FCF"/>
    <w:rsid w:val="00EC1AB1"/>
    <w:rsid w:val="00EF68D6"/>
    <w:rsid w:val="00F17F98"/>
    <w:rsid w:val="00F87158"/>
    <w:rsid w:val="00FB38F4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23F4"/>
  <w15:chartTrackingRefBased/>
  <w15:docId w15:val="{08FB8498-153F-4D41-8B90-A6D55477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1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15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7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A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B1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481"/>
  </w:style>
  <w:style w:type="paragraph" w:styleId="a5">
    <w:name w:val="footer"/>
    <w:basedOn w:val="a"/>
    <w:link w:val="a6"/>
    <w:uiPriority w:val="99"/>
    <w:unhideWhenUsed/>
    <w:rsid w:val="007A14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481"/>
  </w:style>
  <w:style w:type="paragraph" w:styleId="a7">
    <w:name w:val="No Spacing"/>
    <w:uiPriority w:val="1"/>
    <w:qFormat/>
    <w:rsid w:val="007A14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Subtle Emphasis"/>
    <w:basedOn w:val="a0"/>
    <w:uiPriority w:val="19"/>
    <w:qFormat/>
    <w:rsid w:val="00C5157A"/>
    <w:rPr>
      <w:i/>
      <w:iCs/>
      <w:color w:val="404040" w:themeColor="text1" w:themeTint="BF"/>
    </w:rPr>
  </w:style>
  <w:style w:type="paragraph" w:customStyle="1" w:styleId="zagolovok">
    <w:name w:val="zagolovok"/>
    <w:basedOn w:val="a"/>
    <w:rsid w:val="00BD16C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B319A7"/>
    <w:pPr>
      <w:spacing w:after="200" w:line="276" w:lineRule="auto"/>
      <w:ind w:left="720"/>
      <w:contextualSpacing/>
    </w:pPr>
  </w:style>
  <w:style w:type="paragraph" w:styleId="aa">
    <w:name w:val="Title"/>
    <w:basedOn w:val="a"/>
    <w:link w:val="ab"/>
    <w:qFormat/>
    <w:rsid w:val="008F315B"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sid w:val="008F3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AA3"/>
  </w:style>
  <w:style w:type="character" w:customStyle="1" w:styleId="70">
    <w:name w:val="Заголовок 7 Знак"/>
    <w:basedOn w:val="a0"/>
    <w:link w:val="7"/>
    <w:uiPriority w:val="9"/>
    <w:semiHidden/>
    <w:rsid w:val="00DF0B1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DF0B1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F0B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0B12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68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A07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1A073B"/>
    <w:pPr>
      <w:autoSpaceDE/>
      <w:autoSpaceDN/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0B7A5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568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836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https://www.visitbratislava.com/wp-content/uploads/2014/10/letecka-vychod-slnka-hrad-800x533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1%81%D1%82%D0%BE%D1%80%D0%B8%D1%8F_%D0%BC%D0%BE%D0%B4%D1%8B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img.travel.ru/images2/2014/02/object227742/shutterstock_122106760.jp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2CDC-2B90-4267-B53C-92EA5BF4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Antonina Trofimova</cp:lastModifiedBy>
  <cp:revision>2</cp:revision>
  <cp:lastPrinted>2024-07-20T11:21:00Z</cp:lastPrinted>
  <dcterms:created xsi:type="dcterms:W3CDTF">2024-07-20T11:34:00Z</dcterms:created>
  <dcterms:modified xsi:type="dcterms:W3CDTF">2024-07-20T11:34:00Z</dcterms:modified>
</cp:coreProperties>
</file>